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91" w:rsidRDefault="00854191" w:rsidP="00854191"/>
    <w:p w:rsidR="00854191" w:rsidRPr="00454715" w:rsidRDefault="002E2EB0" w:rsidP="0085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PETRA HEKTOROVIĆA STARI GRAD</w:t>
      </w:r>
    </w:p>
    <w:p w:rsidR="00854191" w:rsidRDefault="00854191" w:rsidP="00854191">
      <w:pPr>
        <w:rPr>
          <w:rFonts w:ascii="Times New Roman" w:hAnsi="Times New Roman" w:cs="Times New Roman"/>
        </w:rPr>
      </w:pPr>
      <w:r w:rsidRPr="00454715">
        <w:rPr>
          <w:rFonts w:ascii="Times New Roman" w:hAnsi="Times New Roman" w:cs="Times New Roman"/>
        </w:rPr>
        <w:t xml:space="preserve">Obala </w:t>
      </w:r>
      <w:proofErr w:type="gramStart"/>
      <w:r w:rsidRPr="00454715">
        <w:rPr>
          <w:rFonts w:ascii="Times New Roman" w:hAnsi="Times New Roman" w:cs="Times New Roman"/>
        </w:rPr>
        <w:t>dr</w:t>
      </w:r>
      <w:proofErr w:type="gramEnd"/>
      <w:r w:rsidRPr="00454715">
        <w:rPr>
          <w:rFonts w:ascii="Times New Roman" w:hAnsi="Times New Roman" w:cs="Times New Roman"/>
        </w:rPr>
        <w:t>. Franje Tuđmana 1</w:t>
      </w:r>
    </w:p>
    <w:p w:rsidR="002E2EB0" w:rsidRPr="00454715" w:rsidRDefault="002E2EB0" w:rsidP="00854191">
      <w:pPr>
        <w:rPr>
          <w:rFonts w:ascii="Times New Roman" w:hAnsi="Times New Roman" w:cs="Times New Roman"/>
        </w:rPr>
      </w:pPr>
    </w:p>
    <w:p w:rsidR="00854191" w:rsidRPr="00454715" w:rsidRDefault="002E2EB0" w:rsidP="0085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602-02/18-01/03</w:t>
      </w:r>
    </w:p>
    <w:p w:rsidR="00854191" w:rsidRPr="00454715" w:rsidRDefault="002E2EB0" w:rsidP="0085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2128-26-01-18/1</w:t>
      </w: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  <w:r w:rsidRPr="00454715">
        <w:rPr>
          <w:rFonts w:ascii="Times New Roman" w:hAnsi="Times New Roman" w:cs="Times New Roman"/>
        </w:rPr>
        <w:t>U Sta</w:t>
      </w:r>
      <w:r w:rsidR="005B2873">
        <w:rPr>
          <w:rFonts w:ascii="Times New Roman" w:hAnsi="Times New Roman" w:cs="Times New Roman"/>
        </w:rPr>
        <w:t>rom Gradu, 05. 10. 2018.</w:t>
      </w:r>
      <w:bookmarkStart w:id="0" w:name="_GoBack"/>
      <w:bookmarkEnd w:id="0"/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4715">
        <w:rPr>
          <w:rFonts w:ascii="Times New Roman" w:hAnsi="Times New Roman" w:cs="Times New Roman"/>
          <w:b/>
          <w:sz w:val="48"/>
          <w:szCs w:val="48"/>
        </w:rPr>
        <w:t xml:space="preserve">IZVJEŠĆE O REALIZACIJI GODIŠNJEG PLANA I PROGRAMA RADA ŠKOLE ZA </w:t>
      </w:r>
      <w:r w:rsidR="00A02B84">
        <w:rPr>
          <w:rFonts w:ascii="Times New Roman" w:hAnsi="Times New Roman" w:cs="Times New Roman"/>
          <w:b/>
          <w:sz w:val="48"/>
          <w:szCs w:val="48"/>
        </w:rPr>
        <w:t>ŠKOLSKU GODINU 2017</w:t>
      </w:r>
      <w:r w:rsidRPr="00454715">
        <w:rPr>
          <w:rFonts w:ascii="Times New Roman" w:hAnsi="Times New Roman" w:cs="Times New Roman"/>
          <w:b/>
          <w:sz w:val="48"/>
          <w:szCs w:val="48"/>
        </w:rPr>
        <w:t>.</w:t>
      </w:r>
      <w:r w:rsidR="00454715" w:rsidRPr="004547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02B84">
        <w:rPr>
          <w:rFonts w:ascii="Times New Roman" w:hAnsi="Times New Roman" w:cs="Times New Roman"/>
          <w:b/>
          <w:sz w:val="48"/>
          <w:szCs w:val="48"/>
        </w:rPr>
        <w:t>/2018</w:t>
      </w:r>
      <w:r w:rsidRPr="00454715">
        <w:rPr>
          <w:rFonts w:ascii="Times New Roman" w:hAnsi="Times New Roman" w:cs="Times New Roman"/>
          <w:b/>
          <w:sz w:val="48"/>
          <w:szCs w:val="48"/>
        </w:rPr>
        <w:t>.</w:t>
      </w:r>
    </w:p>
    <w:p w:rsidR="00854191" w:rsidRPr="00454715" w:rsidRDefault="00854191" w:rsidP="00854191">
      <w:pPr>
        <w:rPr>
          <w:rFonts w:ascii="Times New Roman" w:hAnsi="Times New Roman" w:cs="Times New Roman"/>
          <w:sz w:val="48"/>
          <w:szCs w:val="48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454715" w:rsidRDefault="00854191" w:rsidP="00854191">
      <w:pPr>
        <w:rPr>
          <w:rFonts w:ascii="Times New Roman" w:hAnsi="Times New Roman" w:cs="Times New Roman"/>
        </w:rPr>
      </w:pPr>
    </w:p>
    <w:p w:rsidR="00854191" w:rsidRPr="0031174C" w:rsidRDefault="00854191" w:rsidP="00454715">
      <w:pPr>
        <w:pStyle w:val="Naslov1"/>
        <w:numPr>
          <w:ilvl w:val="0"/>
          <w:numId w:val="5"/>
        </w:numPr>
        <w:rPr>
          <w:sz w:val="20"/>
          <w:szCs w:val="20"/>
        </w:rPr>
      </w:pPr>
      <w:r w:rsidRPr="0031174C">
        <w:rPr>
          <w:sz w:val="20"/>
          <w:szCs w:val="20"/>
        </w:rPr>
        <w:lastRenderedPageBreak/>
        <w:t>UVJE</w:t>
      </w:r>
      <w:r w:rsidR="00454715" w:rsidRPr="0031174C">
        <w:rPr>
          <w:sz w:val="20"/>
          <w:szCs w:val="20"/>
        </w:rPr>
        <w:t xml:space="preserve">TI </w:t>
      </w:r>
      <w:r w:rsidRPr="0031174C">
        <w:rPr>
          <w:sz w:val="20"/>
          <w:szCs w:val="20"/>
        </w:rPr>
        <w:t>RADA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454715">
      <w:pPr>
        <w:pStyle w:val="Naslov4"/>
        <w:rPr>
          <w:sz w:val="20"/>
          <w:szCs w:val="20"/>
        </w:rPr>
      </w:pPr>
      <w:bookmarkStart w:id="1" w:name="_Toc399408346"/>
      <w:r w:rsidRPr="0031174C">
        <w:rPr>
          <w:sz w:val="20"/>
          <w:szCs w:val="20"/>
        </w:rPr>
        <w:t>1.1. PODACI O UPISNOM PODRUČJU</w:t>
      </w:r>
      <w:bookmarkEnd w:id="1"/>
    </w:p>
    <w:p w:rsidR="00854191" w:rsidRPr="0031174C" w:rsidRDefault="00854191" w:rsidP="00854191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854191" w:rsidRPr="0031174C" w:rsidRDefault="00854191" w:rsidP="00854191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Osnovna škola Petra Hektorovića u Starom Gradu je središnja škola. Pohađaju je učenici s područja grada Starog Grada te mjesta: Rudine, Selca, Vrbanj i Dol. Učenici iz Dola i Vrbanja od I – IV. razreda pohađaju nastavu u svojim mjestima u po dva kombinirana razredna odjela u  Vrbanju i jedan u Dolu (trokombinacija) , a od V. – VIII. razreda u matičnoj školi u Starom Gradu. Svi učenici izvan gradskog područja prevoze se do škole u Starom Gradu autobusom u organizaciji JP «Čazmatrans – otok Hvar» Stari Grad. Učenici putuju u jednom smjeru do škole 3 – 3,5 km iz Dola (1,2) i 6 kilometara iz Vrbanja. </w:t>
      </w:r>
    </w:p>
    <w:p w:rsidR="00854191" w:rsidRPr="0031174C" w:rsidRDefault="00854191" w:rsidP="00854191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854191" w:rsidRPr="0031174C" w:rsidRDefault="00854191" w:rsidP="00454715">
      <w:pPr>
        <w:pStyle w:val="Naslov4"/>
        <w:rPr>
          <w:sz w:val="20"/>
          <w:szCs w:val="20"/>
        </w:rPr>
      </w:pPr>
      <w:bookmarkStart w:id="2" w:name="_Toc399408347"/>
      <w:r w:rsidRPr="0031174C">
        <w:rPr>
          <w:sz w:val="20"/>
          <w:szCs w:val="20"/>
        </w:rPr>
        <w:t>1.1.2. UNUTRAŠNJI ŠKOLSKI PROSTORI</w:t>
      </w:r>
      <w:bookmarkEnd w:id="2"/>
      <w:r w:rsidRPr="0031174C">
        <w:rPr>
          <w:sz w:val="20"/>
          <w:szCs w:val="20"/>
        </w:rPr>
        <w:t xml:space="preserve"> I ŠKOLSKI OKOLIŠ</w:t>
      </w:r>
    </w:p>
    <w:p w:rsidR="00854191" w:rsidRPr="0031174C" w:rsidRDefault="00854191" w:rsidP="00854191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854191" w:rsidRPr="0031174C" w:rsidRDefault="00854191" w:rsidP="00454715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Budući je školska zgr</w:t>
      </w:r>
      <w:r w:rsidR="00C94158" w:rsidRPr="0031174C">
        <w:rPr>
          <w:rFonts w:ascii="Times New Roman" w:hAnsi="Times New Roman" w:cs="Times New Roman"/>
          <w:sz w:val="20"/>
          <w:szCs w:val="20"/>
          <w:lang w:val="hr-HR"/>
        </w:rPr>
        <w:t>ada dosta stara, ulažu se stalni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napori da se školski prostor humanizira, oplemeni i prilagodi zahtjevima moderne škole.</w:t>
      </w:r>
      <w:r w:rsidR="00C94158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Ove godine radili smo na organiziranju internetske veze i mreže radi uvođenja E</w:t>
      </w:r>
      <w:r w:rsidR="00A02B84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C94158" w:rsidRPr="0031174C">
        <w:rPr>
          <w:rFonts w:ascii="Times New Roman" w:hAnsi="Times New Roman" w:cs="Times New Roman"/>
          <w:sz w:val="20"/>
          <w:szCs w:val="20"/>
          <w:lang w:val="hr-HR"/>
        </w:rPr>
        <w:t>dnevnika.</w:t>
      </w:r>
    </w:p>
    <w:p w:rsidR="00A02B84" w:rsidRPr="0031174C" w:rsidRDefault="00C94158" w:rsidP="00A02B8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Kako smo od mjeseca velj</w:t>
      </w:r>
      <w:r w:rsidR="00A02B84" w:rsidRPr="0031174C">
        <w:rPr>
          <w:rFonts w:ascii="Times New Roman" w:hAnsi="Times New Roman" w:cs="Times New Roman"/>
          <w:sz w:val="20"/>
          <w:szCs w:val="20"/>
          <w:lang w:val="hr-HR"/>
        </w:rPr>
        <w:t>ače dobili još jednog „administratora“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u školi, naime, Ministarstvo nam je odobrilo zapošljavanje računovođe na pola radnog vremena, napravljen je i plan pregradne jedne od učionica u manji ured za potrebe novog djelatnika. Bit će to učionica za održavanje nastave povijesti i geografije. Neovisno o „oduzetom“ prostoru</w:t>
      </w:r>
      <w:r w:rsidR="00A02B84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površina učionice ostala bi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i više nego zadovoljavajuća.</w:t>
      </w:r>
    </w:p>
    <w:p w:rsidR="00854191" w:rsidRPr="0031174C" w:rsidRDefault="00A02B84" w:rsidP="00A02B8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N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>acrt projekta trajno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g rješenja okoliša škole koji bi financirao Grad, a koji bi bio 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usklađen s arhitektonskim 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rješenjima Nove rive i Tvrdalja na žalost nije doživio svoju realizaciju. Ideja je, naime, bila obilježiti jubilej 110. godišnjice izgradnje školske zgrade s pomno uređenim okolišom.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D00C5" w:rsidRPr="0031174C">
        <w:rPr>
          <w:rFonts w:ascii="Times New Roman" w:hAnsi="Times New Roman" w:cs="Times New Roman"/>
          <w:sz w:val="20"/>
          <w:szCs w:val="20"/>
          <w:lang w:val="hr-HR"/>
        </w:rPr>
        <w:t>U svakom slučaju, plan postoji i nadamo se da će vremenom biti i ostvaren jer potporu Grada u većini projekata imamo, samo što se katkad otvore teme koje su prioritetnije od navedenog.</w:t>
      </w:r>
    </w:p>
    <w:p w:rsidR="00854191" w:rsidRPr="0031174C" w:rsidRDefault="00854191" w:rsidP="0045471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           Područne škole  nisu vlasništvo osnivača. One su  vrlo lijepo uređene i dobro opremljene tako da je i u njima vrlo ugodno i boraviti i raditi. Treba istaknuti vrt oko škole u Dolu u kojem djeca provode dosta vremena učeći i radeći – kao i vrlo aktivnu izvannastavnu aktivnost likovnog odgoja u Vrbanju.</w:t>
      </w:r>
    </w:p>
    <w:p w:rsidR="00854191" w:rsidRPr="0031174C" w:rsidRDefault="00854191" w:rsidP="0045471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ab/>
        <w:t>Škola ima školsku knjižnicu s knjižnim fondom koji uglavnom zadovoljava potrebe za školskom lektirom. U okviru svojih mogućnosti škola ulaže napore u obnovi knjižnog fonda knjižnice.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454715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9D00C5" w:rsidRPr="0031174C" w:rsidRDefault="00854191" w:rsidP="009D00C5">
      <w:pPr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/>
          <w:sz w:val="20"/>
          <w:szCs w:val="20"/>
          <w:lang w:val="hr-HR"/>
        </w:rPr>
        <w:t>MATERIJALNI UVJE</w:t>
      </w:r>
      <w:r w:rsidR="009D00C5" w:rsidRPr="0031174C">
        <w:rPr>
          <w:rFonts w:ascii="Times New Roman" w:hAnsi="Times New Roman" w:cs="Times New Roman"/>
          <w:b/>
          <w:sz w:val="20"/>
          <w:szCs w:val="20"/>
          <w:lang w:val="hr-HR"/>
        </w:rPr>
        <w:t>TI</w:t>
      </w:r>
    </w:p>
    <w:p w:rsidR="009D00C5" w:rsidRPr="0031174C" w:rsidRDefault="009D00C5" w:rsidP="009D00C5">
      <w:pPr>
        <w:ind w:left="851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854191" w:rsidRPr="0031174C" w:rsidRDefault="009D00C5" w:rsidP="009D00C5">
      <w:pPr>
        <w:ind w:left="851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T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ijekom prošle godine imali smo podosta investicija. </w:t>
      </w:r>
      <w:r w:rsidR="00415F1F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Najveći dio odnosio s na pojačanje internetske infrastrukture  i ishođenje atesta sigurnosti na radu od strane firme INGATEST. 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Dio materijalnih sredstava</w:t>
      </w:r>
      <w:r w:rsidR="00854191" w:rsidRPr="0031174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osigurali smo 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i </w:t>
      </w:r>
      <w:r w:rsidR="00854191" w:rsidRPr="0031174C">
        <w:rPr>
          <w:rFonts w:ascii="Times New Roman" w:hAnsi="Times New Roman" w:cs="Times New Roman"/>
          <w:bCs/>
          <w:sz w:val="20"/>
          <w:szCs w:val="20"/>
          <w:lang w:val="hr-HR"/>
        </w:rPr>
        <w:t>sami iz vlastitih prihoda i to iznajmljivanjem prostora  firmi „Reptile planet“ tijekom ljetnih mjeseci.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br/>
      </w:r>
    </w:p>
    <w:p w:rsidR="009D00C5" w:rsidRPr="0031174C" w:rsidRDefault="009D00C5" w:rsidP="009D00C5">
      <w:pPr>
        <w:ind w:left="851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9D00C5" w:rsidRPr="009D00C5" w:rsidRDefault="009D00C5" w:rsidP="009D00C5">
      <w:pPr>
        <w:ind w:left="851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9D00C5" w:rsidRPr="0031174C" w:rsidRDefault="009D00C5" w:rsidP="00854191">
      <w:pPr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Ovo su bile važnije investicije: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br/>
      </w:r>
    </w:p>
    <w:p w:rsidR="00854191" w:rsidRPr="0031174C" w:rsidRDefault="009D00C5" w:rsidP="00854191">
      <w:pPr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-oprema i instaliranje bežične mreže po razredima i na nivou cijele škole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br/>
        <w:t>-5 PCa i dva laptopa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br/>
        <w:t>-jedan PC za računovodstvo i dva printera za urede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br/>
        <w:t>- 9 panoa s povijesti školstva i školske zgrade</w:t>
      </w:r>
    </w:p>
    <w:p w:rsidR="009D00C5" w:rsidRPr="0031174C" w:rsidRDefault="009D00C5" w:rsidP="00854191">
      <w:pPr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-izdanje jubilarnog lista Hektorović (naklada 350 primjeraka)</w:t>
      </w:r>
    </w:p>
    <w:p w:rsidR="009D00C5" w:rsidRPr="0031174C" w:rsidRDefault="009D00C5" w:rsidP="00854191">
      <w:pPr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-izda</w:t>
      </w:r>
      <w:r w:rsidR="004A4FA6" w:rsidRPr="0031174C">
        <w:rPr>
          <w:rFonts w:ascii="Times New Roman" w:hAnsi="Times New Roman" w:cs="Times New Roman"/>
          <w:bCs/>
          <w:sz w:val="20"/>
          <w:szCs w:val="20"/>
          <w:lang w:val="hr-HR"/>
        </w:rPr>
        <w:t>nje reprinta publikacije Petra K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uničića „Prigodom otvora nove školske zgrade“(naklada 350 primjeraka)</w:t>
      </w:r>
    </w:p>
    <w:p w:rsidR="00454715" w:rsidRPr="0031174C" w:rsidRDefault="00454715" w:rsidP="00854191">
      <w:pPr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854191" w:rsidRPr="0031174C" w:rsidRDefault="00854191" w:rsidP="00854191">
      <w:pPr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854191" w:rsidRPr="0031174C" w:rsidRDefault="00854191" w:rsidP="00854191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/>
          <w:bCs/>
          <w:sz w:val="20"/>
          <w:szCs w:val="20"/>
          <w:lang w:val="hr-HR"/>
        </w:rPr>
        <w:t>RADNICI ŠKOLSKE USTANOVE</w:t>
      </w:r>
    </w:p>
    <w:p w:rsidR="00854191" w:rsidRPr="0031174C" w:rsidRDefault="00854191" w:rsidP="00854191">
      <w:pPr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854191" w:rsidRPr="0031174C" w:rsidRDefault="00854191" w:rsidP="00854191">
      <w:pPr>
        <w:pStyle w:val="Naslov2"/>
        <w:rPr>
          <w:sz w:val="20"/>
          <w:szCs w:val="20"/>
        </w:rPr>
      </w:pPr>
    </w:p>
    <w:p w:rsidR="00854191" w:rsidRPr="0031174C" w:rsidRDefault="00854191" w:rsidP="008541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4C">
        <w:rPr>
          <w:rFonts w:ascii="Times New Roman" w:hAnsi="Times New Roman" w:cs="Times New Roman"/>
          <w:sz w:val="20"/>
          <w:szCs w:val="20"/>
        </w:rPr>
        <w:t xml:space="preserve">U školi je bilo zaposleno osam (7) učitelja razredne nastave s punim radnim vremenom i šesnaest (16) učitelja predmetne nastave </w:t>
      </w:r>
      <w:proofErr w:type="gramStart"/>
      <w:r w:rsidRPr="0031174C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31174C">
        <w:rPr>
          <w:rFonts w:ascii="Times New Roman" w:hAnsi="Times New Roman" w:cs="Times New Roman"/>
          <w:sz w:val="20"/>
          <w:szCs w:val="20"/>
        </w:rPr>
        <w:t xml:space="preserve"> kojih je deset (10) s nepunim radnim vremenom i jedan (1) učitelj rehabilitator u posebnom razrednom odjelu po čl.8. </w:t>
      </w:r>
      <w:proofErr w:type="gramStart"/>
      <w:r w:rsidRPr="0031174C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31174C">
        <w:rPr>
          <w:rFonts w:ascii="Times New Roman" w:hAnsi="Times New Roman" w:cs="Times New Roman"/>
          <w:sz w:val="20"/>
          <w:szCs w:val="20"/>
        </w:rPr>
        <w:t xml:space="preserve"> punim radnim vremenom. Zaposlena su dva (2) stručna suradnika:  jedan </w:t>
      </w:r>
      <w:r w:rsidRPr="0031174C">
        <w:rPr>
          <w:rFonts w:ascii="Times New Roman" w:hAnsi="Times New Roman" w:cs="Times New Roman"/>
          <w:sz w:val="20"/>
          <w:szCs w:val="20"/>
        </w:rPr>
        <w:lastRenderedPageBreak/>
        <w:t>(1) pedagog s punim radnim vremenom i jedan (1) knjižničar s nepunim radnim vremenom.</w:t>
      </w:r>
      <w:r w:rsidR="004A4FA6" w:rsidRPr="0031174C">
        <w:rPr>
          <w:rFonts w:ascii="Times New Roman" w:hAnsi="Times New Roman" w:cs="Times New Roman"/>
          <w:sz w:val="20"/>
          <w:szCs w:val="20"/>
        </w:rPr>
        <w:t xml:space="preserve"> Od mjeseca veljače </w:t>
      </w:r>
      <w:proofErr w:type="gramStart"/>
      <w:r w:rsidR="004A4FA6" w:rsidRPr="0031174C">
        <w:rPr>
          <w:rFonts w:ascii="Times New Roman" w:hAnsi="Times New Roman" w:cs="Times New Roman"/>
          <w:sz w:val="20"/>
          <w:szCs w:val="20"/>
        </w:rPr>
        <w:t>2018.,</w:t>
      </w:r>
      <w:proofErr w:type="gramEnd"/>
      <w:r w:rsidR="004A4FA6" w:rsidRPr="0031174C">
        <w:rPr>
          <w:rFonts w:ascii="Times New Roman" w:hAnsi="Times New Roman" w:cs="Times New Roman"/>
          <w:sz w:val="20"/>
          <w:szCs w:val="20"/>
        </w:rPr>
        <w:t xml:space="preserve"> osim tajnice imamo i osobu za vršenje poslova računovodstva na pola radnog vremena.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191" w:rsidRPr="0031174C" w:rsidRDefault="00854191" w:rsidP="004547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Sva radna mjesta u školi </w:t>
      </w:r>
      <w:r w:rsidR="007100C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bila </w:t>
      </w:r>
      <w:r w:rsidRPr="0031174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su stručno zastupljena osim nastave fizike. 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Za profesora fizike,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="004A4FA6" w:rsidRPr="0031174C">
        <w:rPr>
          <w:rFonts w:ascii="Times New Roman" w:hAnsi="Times New Roman" w:cs="Times New Roman"/>
          <w:bCs/>
          <w:sz w:val="20"/>
          <w:szCs w:val="20"/>
        </w:rPr>
        <w:t xml:space="preserve"> 4 sata tjedno primljen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je u rujnu, a zbog nemogućnosti zapošljavanja stručne osobe za obavljanje nast</w:t>
      </w:r>
      <w:r w:rsidR="004A4FA6" w:rsidRPr="0031174C">
        <w:rPr>
          <w:rFonts w:ascii="Times New Roman" w:hAnsi="Times New Roman" w:cs="Times New Roman"/>
          <w:bCs/>
          <w:sz w:val="20"/>
          <w:szCs w:val="20"/>
        </w:rPr>
        <w:t>ave fizike Nikola Planjar, stručni prvostupnik inženjer građevinarstva</w:t>
      </w:r>
      <w:r w:rsidRPr="0031174C">
        <w:rPr>
          <w:rFonts w:ascii="Times New Roman" w:hAnsi="Times New Roman" w:cs="Times New Roman"/>
          <w:bCs/>
          <w:sz w:val="20"/>
          <w:szCs w:val="20"/>
        </w:rPr>
        <w:t>.</w:t>
      </w:r>
    </w:p>
    <w:p w:rsidR="00854191" w:rsidRPr="0031174C" w:rsidRDefault="00854191" w:rsidP="00854191">
      <w:pPr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rPr>
          <w:rFonts w:ascii="Times New Roman" w:hAnsi="Times New Roman" w:cs="Times New Roman"/>
          <w:bCs/>
          <w:sz w:val="20"/>
          <w:szCs w:val="20"/>
        </w:rPr>
      </w:pPr>
    </w:p>
    <w:p w:rsidR="00454715" w:rsidRPr="0031174C" w:rsidRDefault="00454715" w:rsidP="00454715">
      <w:pPr>
        <w:pStyle w:val="Naslov1"/>
        <w:rPr>
          <w:sz w:val="20"/>
          <w:szCs w:val="20"/>
        </w:rPr>
      </w:pPr>
    </w:p>
    <w:p w:rsidR="00854191" w:rsidRPr="0031174C" w:rsidRDefault="00854191" w:rsidP="00454715">
      <w:pPr>
        <w:pStyle w:val="Naslov1"/>
        <w:numPr>
          <w:ilvl w:val="0"/>
          <w:numId w:val="1"/>
        </w:numPr>
        <w:rPr>
          <w:sz w:val="20"/>
          <w:szCs w:val="20"/>
        </w:rPr>
      </w:pPr>
      <w:r w:rsidRPr="0031174C">
        <w:rPr>
          <w:sz w:val="20"/>
          <w:szCs w:val="20"/>
        </w:rPr>
        <w:t>ORGANIZACIJA RADA</w:t>
      </w:r>
    </w:p>
    <w:p w:rsidR="00854191" w:rsidRPr="0031174C" w:rsidRDefault="00854191" w:rsidP="00854191">
      <w:pPr>
        <w:ind w:left="1070"/>
        <w:rPr>
          <w:rFonts w:ascii="Times New Roman" w:hAnsi="Times New Roman" w:cs="Times New Roman"/>
          <w:b/>
          <w:bCs/>
          <w:sz w:val="20"/>
          <w:szCs w:val="20"/>
        </w:rPr>
      </w:pPr>
    </w:p>
    <w:p w:rsidR="00454715" w:rsidRPr="0031174C" w:rsidRDefault="00454715" w:rsidP="00854191">
      <w:pPr>
        <w:ind w:left="710"/>
        <w:rPr>
          <w:rFonts w:ascii="Times New Roman" w:hAnsi="Times New Roman" w:cs="Times New Roman"/>
          <w:b/>
          <w:bCs/>
          <w:sz w:val="20"/>
          <w:szCs w:val="20"/>
        </w:rPr>
      </w:pPr>
    </w:p>
    <w:p w:rsidR="00454715" w:rsidRPr="0031174C" w:rsidRDefault="00454715" w:rsidP="00854191">
      <w:pPr>
        <w:ind w:left="710"/>
        <w:rPr>
          <w:rFonts w:ascii="Times New Roman" w:hAnsi="Times New Roman" w:cs="Times New Roman"/>
          <w:b/>
          <w:bCs/>
          <w:sz w:val="20"/>
          <w:szCs w:val="20"/>
        </w:rPr>
      </w:pPr>
    </w:p>
    <w:p w:rsidR="00854191" w:rsidRPr="0031174C" w:rsidRDefault="00854191" w:rsidP="00854191">
      <w:pPr>
        <w:ind w:left="710"/>
        <w:rPr>
          <w:rFonts w:ascii="Times New Roman" w:hAnsi="Times New Roman" w:cs="Times New Roman"/>
          <w:b/>
          <w:bCs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sz w:val="20"/>
          <w:szCs w:val="20"/>
        </w:rPr>
        <w:t xml:space="preserve">2.1. PODACI O UČENICIMA, RAZREDNIM ODJELIMA I       </w:t>
      </w:r>
      <w:r w:rsidRPr="0031174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ORGANIZACIJI NASTAVE</w:t>
      </w:r>
    </w:p>
    <w:p w:rsidR="00854191" w:rsidRPr="0031174C" w:rsidRDefault="00854191" w:rsidP="00854191">
      <w:pPr>
        <w:ind w:left="710"/>
        <w:rPr>
          <w:rFonts w:ascii="Times New Roman" w:hAnsi="Times New Roman" w:cs="Times New Roman"/>
          <w:b/>
          <w:bCs/>
          <w:sz w:val="20"/>
          <w:szCs w:val="20"/>
        </w:rPr>
      </w:pPr>
    </w:p>
    <w:p w:rsidR="00854191" w:rsidRPr="0031174C" w:rsidRDefault="00BC56BF" w:rsidP="004547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Školu je ove godine pohađalo 190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učenika raspoređenih u </w:t>
      </w:r>
      <w:r w:rsidRPr="0031174C">
        <w:rPr>
          <w:rFonts w:ascii="Times New Roman" w:hAnsi="Times New Roman" w:cs="Times New Roman"/>
          <w:bCs/>
          <w:sz w:val="20"/>
          <w:szCs w:val="20"/>
        </w:rPr>
        <w:t>12 razrednih odjela- od toga 162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u matičnoj školi u Starom Gradu ( 8 razrednih odjela+ j</w:t>
      </w:r>
      <w:r w:rsidRPr="0031174C">
        <w:rPr>
          <w:rFonts w:ascii="Times New Roman" w:hAnsi="Times New Roman" w:cs="Times New Roman"/>
          <w:bCs/>
          <w:sz w:val="20"/>
          <w:szCs w:val="20"/>
        </w:rPr>
        <w:t>edan posebni razredni odjel s 4 učenika), 21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u PŠ Vrbanj (dva razredna </w:t>
      </w:r>
      <w:r w:rsidRPr="0031174C">
        <w:rPr>
          <w:rFonts w:ascii="Times New Roman" w:hAnsi="Times New Roman" w:cs="Times New Roman"/>
          <w:bCs/>
          <w:sz w:val="20"/>
          <w:szCs w:val="20"/>
        </w:rPr>
        <w:t>odjela-dvije dvokombinacije) i 7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u PŠ  Dol (jedan razredni odjel-trokombinacija).</w:t>
      </w:r>
    </w:p>
    <w:p w:rsidR="00854191" w:rsidRPr="0031174C" w:rsidRDefault="00854191" w:rsidP="00454715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Prijevoz učenika putnika do škole i obrnuto obavljao se javnim prijevozom. U dolasku i povratku nije bilo duljih čekanja. Prijevoz je obavljao "Čazmatrans – otok Hvar" Stari Grad. </w:t>
      </w:r>
    </w:p>
    <w:p w:rsidR="00854191" w:rsidRPr="0031174C" w:rsidRDefault="00BC56BF" w:rsidP="0045471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Učenika putnika bilo  je 19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.  Jednom tjedno, na nastavu glazbene kulture 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i njemačkog jezika putovalo je 6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učenika iz PŠ Vrbanj.</w:t>
      </w:r>
    </w:p>
    <w:p w:rsidR="00854191" w:rsidRPr="0031174C" w:rsidRDefault="00854191" w:rsidP="00454715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Iz Rudine su putovala 2 učenika te 1 iz Selaca, što spada u kategoriju vlastitog </w:t>
      </w:r>
      <w:r w:rsidRPr="0031174C">
        <w:rPr>
          <w:rFonts w:ascii="Times New Roman" w:hAnsi="Times New Roman" w:cs="Times New Roman"/>
          <w:i/>
          <w:sz w:val="20"/>
          <w:szCs w:val="20"/>
          <w:lang w:val="hr-HR"/>
        </w:rPr>
        <w:t>prijevoza.</w:t>
      </w:r>
    </w:p>
    <w:p w:rsidR="00854191" w:rsidRPr="0031174C" w:rsidRDefault="00854191" w:rsidP="00454715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Za jednog učenika iz Hvara i jednog učenika iz Jelse, koji pohađaju posebni razredni odjel, po čl. 8. bio je organiziran poseban prijevoz, a prijevoznik je izabran t</w:t>
      </w:r>
      <w:r w:rsidR="00454715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emeljem Pravilnika o bagatelnoj 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nabavi.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br/>
      </w:r>
    </w:p>
    <w:p w:rsidR="00854191" w:rsidRPr="0031174C" w:rsidRDefault="00854191" w:rsidP="00454715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Nastava je organizirana u jednoj, jutarnjoj smjeni. Početak </w:t>
      </w:r>
      <w:r w:rsidR="007100CC">
        <w:rPr>
          <w:rFonts w:ascii="Times New Roman" w:hAnsi="Times New Roman" w:cs="Times New Roman"/>
          <w:sz w:val="20"/>
          <w:szCs w:val="20"/>
          <w:lang w:val="hr-HR"/>
        </w:rPr>
        <w:t>nastave bio je u 8 sati, završavo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prema dnevnom rasporedu sati, a najkasnije u 14 sati za izbornu i dodatnu nastavu.</w:t>
      </w:r>
    </w:p>
    <w:p w:rsidR="00854191" w:rsidRPr="0031174C" w:rsidRDefault="00854191" w:rsidP="0045471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Popodnevno je vrijeme </w:t>
      </w:r>
      <w:r w:rsidR="007100CC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bilo je </w:t>
      </w:r>
      <w:r w:rsidRPr="0031174C">
        <w:rPr>
          <w:rFonts w:ascii="Times New Roman" w:hAnsi="Times New Roman" w:cs="Times New Roman"/>
          <w:b/>
          <w:bCs/>
          <w:sz w:val="20"/>
          <w:szCs w:val="20"/>
          <w:lang w:val="hr-HR"/>
        </w:rPr>
        <w:t>predviđeno za izvođenje izvanastavnih aktivnosti.</w:t>
      </w:r>
    </w:p>
    <w:p w:rsidR="00854191" w:rsidRPr="0031174C" w:rsidRDefault="00854191" w:rsidP="0045471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Iza svakog je sata odmor u trajanju od 5 minuta, a iza trećeg sata je odmor u trajanju 15+5 minuta (veliki odmor).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454715" w:rsidRPr="0031174C" w:rsidRDefault="00454715" w:rsidP="00854191">
      <w:p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454715" w:rsidRPr="0031174C" w:rsidRDefault="00454715" w:rsidP="00454715">
      <w:pPr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454715" w:rsidRPr="0031174C" w:rsidRDefault="00454715" w:rsidP="00454715">
      <w:pPr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854191" w:rsidRPr="0031174C" w:rsidRDefault="00854191" w:rsidP="00454715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/>
          <w:sz w:val="20"/>
          <w:szCs w:val="20"/>
          <w:lang w:val="hr-HR"/>
        </w:rPr>
        <w:t>2.2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31174C">
        <w:rPr>
          <w:rFonts w:ascii="Times New Roman" w:hAnsi="Times New Roman" w:cs="Times New Roman"/>
          <w:b/>
          <w:sz w:val="20"/>
          <w:szCs w:val="20"/>
          <w:lang w:val="hr-HR"/>
        </w:rPr>
        <w:t>GODIŠNJI KALENDAR RADA ŠKOLE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854191" w:rsidRPr="0031174C" w:rsidRDefault="003E3577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Nastava protekle školske 2017./2018. godine počela je 04. 09. 2017. a završila 15. 06. 2017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>. godine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br/>
        <w:t>Prvo obrazovno ra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zdoblje završilo je 23. 12. 2017</w:t>
      </w:r>
      <w:r w:rsidR="00854191" w:rsidRPr="0031174C">
        <w:rPr>
          <w:rFonts w:ascii="Times New Roman" w:hAnsi="Times New Roman" w:cs="Times New Roman"/>
          <w:sz w:val="20"/>
          <w:szCs w:val="20"/>
          <w:lang w:val="hr-HR"/>
        </w:rPr>
        <w:t>. godine.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Zimski odmor učenika trajao </w:t>
      </w:r>
      <w:r w:rsidR="003E3577" w:rsidRPr="0031174C">
        <w:rPr>
          <w:rFonts w:ascii="Times New Roman" w:hAnsi="Times New Roman" w:cs="Times New Roman"/>
          <w:sz w:val="20"/>
          <w:szCs w:val="20"/>
          <w:lang w:val="hr-HR"/>
        </w:rPr>
        <w:t>je od 23. 12. 2017. do 15. 01. 2018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Proljet</w:t>
      </w:r>
      <w:r w:rsidR="003E3577" w:rsidRPr="0031174C">
        <w:rPr>
          <w:rFonts w:ascii="Times New Roman" w:hAnsi="Times New Roman" w:cs="Times New Roman"/>
          <w:sz w:val="20"/>
          <w:szCs w:val="20"/>
          <w:lang w:val="hr-HR"/>
        </w:rPr>
        <w:t>ni odmor učenika trajao je od 29. 03. – 06. 04. 2018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. godine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Realizirano je 176 radnih dana.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Nastavni plan i program u potpunosti je realiziran.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/>
          <w:sz w:val="20"/>
          <w:szCs w:val="20"/>
          <w:lang w:val="hr-HR"/>
        </w:rPr>
        <w:t>KULTURNA I JAVNA DJELATNOST ŠKOLE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Ove godine bavili smo se mnogim kulturnim i javnim aktivnostima. Realizaciju svih ovih programa ostvarili su učenici sa svojim razrednicima (u razrednoj i predmetnoj nastavi), učenici u suradnji s raznim udrugama, a za neke su se sami pripremali u vidu prezentacija.</w:t>
      </w:r>
    </w:p>
    <w:p w:rsidR="003E3577" w:rsidRPr="0031174C" w:rsidRDefault="003E357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Cijela je prošla godina prošla u pripremama za obilježavanje- i obilježavanju jubileja 110. godišnjice izgradnje školske zgrade. Ovom jubileju pridružila se i obljetnica </w:t>
      </w:r>
      <w:r w:rsidR="00F71E21" w:rsidRPr="0031174C">
        <w:rPr>
          <w:rFonts w:ascii="Times New Roman" w:hAnsi="Times New Roman" w:cs="Times New Roman"/>
          <w:sz w:val="20"/>
          <w:szCs w:val="20"/>
          <w:lang w:val="hr-HR"/>
        </w:rPr>
        <w:t>190. godine školstva u gradu, 50. godišnjica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njena renoviranja; 50. godišnjice izdanja prvog školskog lista „Ruzmarin“ i 450. godišnjica prvog izdanja „Ribanja i ribarskog prigovaranja“.</w:t>
      </w:r>
    </w:p>
    <w:p w:rsidR="003E3577" w:rsidRPr="0031174C" w:rsidRDefault="003E357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Tom smo prilikom u Noći muzeja na šest velikih panoa predstavili</w:t>
      </w:r>
      <w:r w:rsidR="007D2330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našu školu i najavili ljetna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događanja. Tijekom zimskih mjeseci radilo se na</w:t>
      </w:r>
      <w:r w:rsidR="007D2330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izdavanju jubilarnog lista Hektorović i reprintu</w:t>
      </w:r>
      <w:r w:rsidR="007D2330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D2330" w:rsidRPr="0031174C">
        <w:rPr>
          <w:rFonts w:ascii="Times New Roman" w:hAnsi="Times New Roman" w:cs="Times New Roman"/>
          <w:sz w:val="20"/>
          <w:szCs w:val="20"/>
          <w:lang w:val="hr-HR"/>
        </w:rPr>
        <w:lastRenderedPageBreak/>
        <w:t xml:space="preserve">publikacije iz 1908. „Prigodom otvora nove školske zgrade“. Učenici iz posebnog razrednog odjela, uz pomoć gospodina Frane Abramovića izradili su oko 300 magneta s naslovnicama Ribanja i ribarskog prigovaranja-prvog i drugog izdanja, a naša dramska grupa je sa svojim voditeljicama pripremila 15. minutnu izvedbu ovog poznatog renesansnog djela. </w:t>
      </w:r>
    </w:p>
    <w:p w:rsidR="007D2330" w:rsidRPr="0031174C" w:rsidRDefault="007D2330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Školski list i reprint gore navedene publikacije dobio je svaki učenik zadnjeg dana škole. Tridesetak kompleta s magnetom podijeljeno je sponzorima i prijateljima. Ostatak je „preseljen u Tvrdalj“ i izložen na prodaju, kao i panoi s presjekom povijesti škole i školstva u gradu. Naša ma</w:t>
      </w:r>
      <w:r w:rsidR="006456F7" w:rsidRPr="0031174C">
        <w:rPr>
          <w:rFonts w:ascii="Times New Roman" w:hAnsi="Times New Roman" w:cs="Times New Roman"/>
          <w:sz w:val="20"/>
          <w:szCs w:val="20"/>
          <w:lang w:val="hr-HR"/>
        </w:rPr>
        <w:t>la pre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dstava gostovala je u vrtu palače Bianikini, u Grohotama na predstavljanji izložbe „Tragom Petra Hektorovića“i na trgu crkve Sv. Stjepana skupa s  klapom „Hvarskih Kantadura“.</w:t>
      </w:r>
    </w:p>
    <w:p w:rsidR="007D2330" w:rsidRPr="0031174C" w:rsidRDefault="007D2330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Na pročelju škole također su obješena dva velika panoa s godinama 1908/2018.</w:t>
      </w:r>
    </w:p>
    <w:p w:rsidR="00732C5B" w:rsidRPr="0031174C" w:rsidRDefault="00732C5B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Naše su učenice također osvojile prve nagrade na manifestacijama „Pričigin“ i „Ča more judi“ koje su svoje završnice imale u Grohotama i na brodu Polaris, također u sklopu „Marulićevih dana“</w:t>
      </w:r>
      <w:r w:rsidR="000151C9" w:rsidRPr="0031174C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0151C9" w:rsidRPr="0031174C" w:rsidRDefault="000151C9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Izložba „Tragom Petra Hektorovića“ završit će svoje putovanje Hrvatskom zadnjim postavljanjima u Grohotama i Milni.</w:t>
      </w:r>
    </w:p>
    <w:p w:rsidR="006456F7" w:rsidRPr="0031174C" w:rsidRDefault="006456F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6456F7" w:rsidRPr="0031174C" w:rsidRDefault="006456F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Naša 3 projekta koja nastavljamo od pretprošle godine također su uspješno sprovedena:</w:t>
      </w:r>
    </w:p>
    <w:p w:rsidR="006456F7" w:rsidRPr="0031174C" w:rsidRDefault="006456F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6456F7" w:rsidRDefault="006456F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-Realizirali smo razmjenu u sklopu projekta „Prijateljstvom protiv različitosti“ sa školom Dr. Ivan Merca iz Zagreba</w:t>
      </w:r>
    </w:p>
    <w:p w:rsidR="00F856CE" w:rsidRPr="0031174C" w:rsidRDefault="00F856CE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856CE" w:rsidRDefault="006456F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Ponovo se družili s članovima udruge Palagruža u Komiži, djecom iz Komiže i Vela Luke. Naša gundula je i putovala ove zime u Francusku (na žalost bez veslača) na festival Estate de Sete i predstavila udrugu i rad naših učenika.</w:t>
      </w:r>
    </w:p>
    <w:p w:rsidR="006456F7" w:rsidRDefault="006456F7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br/>
        <w:t>- Projekt „Ager u krvi“, odnosno njegov dio Festival salate proširio se i na susjedni otok Brač. Ove su godine učenici posijali sjeme rajčice u Pučišćima, a učenici iz Pučišća nam vratili sadnice mjesec dana poslije. Festival salate održan je na Dan škole u sklopu programa</w:t>
      </w:r>
      <w:r w:rsidR="00F71E21" w:rsidRPr="0031174C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F856CE" w:rsidRDefault="00F856CE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856CE" w:rsidRDefault="00F856CE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-Također smo s veterinarskom ambulantom po prvi put, na dan zaštite životinja 04. 10. obilježili i „Pet friendly day“.</w:t>
      </w:r>
    </w:p>
    <w:p w:rsidR="00F856CE" w:rsidRDefault="00F856CE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856CE" w:rsidRPr="0031174C" w:rsidRDefault="00F856CE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-Počeli smo se sve češće družiti i sa štićenicima Doma za starije osobe s kojima smo realizirali niz akcija izrade ukrasa i prikupljanja pomoći za razne udruge.</w:t>
      </w:r>
    </w:p>
    <w:p w:rsidR="00F71E21" w:rsidRPr="0031174C" w:rsidRDefault="00F71E21" w:rsidP="00454715">
      <w:pPr>
        <w:ind w:left="851"/>
        <w:jc w:val="both"/>
        <w:rPr>
          <w:rFonts w:ascii="Times New Roman" w:hAnsi="Times New Roman" w:cs="Times New Roman"/>
          <w:sz w:val="20"/>
          <w:szCs w:val="20"/>
          <w:u w:val="single"/>
          <w:lang w:val="hr-HR"/>
        </w:rPr>
      </w:pPr>
    </w:p>
    <w:p w:rsidR="00854191" w:rsidRPr="00454715" w:rsidRDefault="00854191" w:rsidP="00F856CE">
      <w:pPr>
        <w:jc w:val="both"/>
        <w:rPr>
          <w:rFonts w:ascii="Times New Roman" w:hAnsi="Times New Roman" w:cs="Times New Roman"/>
          <w:lang w:val="hr-HR"/>
        </w:rPr>
      </w:pPr>
    </w:p>
    <w:p w:rsidR="00854191" w:rsidRPr="00454715" w:rsidRDefault="00854191" w:rsidP="00454715">
      <w:pPr>
        <w:ind w:left="851"/>
        <w:jc w:val="both"/>
        <w:rPr>
          <w:rFonts w:ascii="Times New Roman" w:hAnsi="Times New Roman" w:cs="Times New Roman"/>
          <w:lang w:val="hr-HR"/>
        </w:rPr>
      </w:pP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u w:val="single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u w:val="single"/>
          <w:lang w:val="hr-HR"/>
        </w:rPr>
        <w:t>Od planiranih aktivnosti ostvarili smo i: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u w:val="single"/>
          <w:lang w:val="hr-HR"/>
        </w:rPr>
      </w:pP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Obilježavanje: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3A35D3" w:rsidP="0031174C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-Prvog dana jeseni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-Dana kruha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-Dana kravate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-Dana  Sjećanja na žrtvu Vukovara“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-Međunarodnog dana tolerancije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-sv. Nikole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-Svjetskog dana smijeha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Noći muzeja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-Valentinova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Maškara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-Dana žena</w:t>
      </w:r>
    </w:p>
    <w:p w:rsidR="00854191" w:rsidRPr="0031174C" w:rsidRDefault="00854191" w:rsidP="003A35D3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-Dana ružičastih majica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-Međunarodnog dana sreće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-Svjetskog dana pripovijedanja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-Svjetskog dana sindroma Down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-Svjetskog dana autizma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-Dana narcisa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Dana zdravlja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Dana planeta Zemlje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Međunarodnog dana obitelji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lastRenderedPageBreak/>
        <w:t>- Svjetskog dana sporta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- Svjetskog dana nepušenja</w:t>
      </w:r>
    </w:p>
    <w:p w:rsidR="003A35D3" w:rsidRPr="0031174C" w:rsidRDefault="003A35D3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Uz to smo održali i Božićne predstave u Star</w:t>
      </w:r>
      <w:r w:rsidR="003A35D3" w:rsidRPr="0031174C">
        <w:rPr>
          <w:rFonts w:ascii="Times New Roman" w:hAnsi="Times New Roman" w:cs="Times New Roman"/>
          <w:sz w:val="20"/>
          <w:szCs w:val="20"/>
          <w:lang w:val="hr-HR"/>
        </w:rPr>
        <w:t>om Gradu i Vrbanju te bezbroj aktivnosti humanitarnog i zabavnog karaktera vezane za adventska događanja. Rezultat jedne od akcija bio je i kupnja keramičarskog električnog kola s pedalom koji su koristili naši učenici iz posebnog razrednog odjela u radionici u Vrbanju.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Gore navedene aktivnosti sprovedene su (većina njih) u suradnji s učiteljicama razredne nastave ili predmetnim nastavnicima. Obilježavanje ovih datuma popraćeno je razgovorima, predavanjima i izradom prigodnih poklona. Za više razrede organizirane su radionice i predavanja na aktualne teme, ili su sami učenici organizirali svoje prezentacije na zadanu temu.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/>
          <w:sz w:val="20"/>
          <w:szCs w:val="20"/>
          <w:lang w:val="hr-HR"/>
        </w:rPr>
        <w:t>Većina aktivnosti može se popratiti i na mrežnim stranicama škole.</w:t>
      </w: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415F1F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ind w:left="851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454715">
      <w:pPr>
        <w:pStyle w:val="Odlomakpopisa"/>
        <w:widowControl w:val="0"/>
        <w:numPr>
          <w:ilvl w:val="0"/>
          <w:numId w:val="1"/>
        </w:numPr>
        <w:tabs>
          <w:tab w:val="num" w:pos="4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color w:val="0D0D0D"/>
          <w:sz w:val="20"/>
          <w:szCs w:val="20"/>
        </w:rPr>
        <w:t xml:space="preserve">ZDRAVSTVENA-SOCIJALNA I EKOLOŠKA ZAŠTITA UČENIKA </w:t>
      </w:r>
    </w:p>
    <w:p w:rsidR="00854191" w:rsidRPr="0031174C" w:rsidRDefault="00854191" w:rsidP="00854191">
      <w:pPr>
        <w:pStyle w:val="Naslov2"/>
        <w:rPr>
          <w:sz w:val="20"/>
          <w:szCs w:val="20"/>
        </w:rPr>
      </w:pPr>
    </w:p>
    <w:p w:rsidR="00854191" w:rsidRPr="0031174C" w:rsidRDefault="00854191" w:rsidP="00854191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Za ovu školsku godinu Služba za školsku medicinu imenovala je kao nadležnog liječnika za našu školu</w:t>
      </w:r>
      <w:r w:rsidRPr="0031174C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 dr. med. Igora Papića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Na žalost, kako je naš nadležni liječnik u Splitu, osim obaveznih</w:t>
      </w:r>
      <w:r w:rsidR="00454715"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posjeta  u svrh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u  cijepljenja učenika, više od toga  nismo ga vidjeli. 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Ove su godine u</w:t>
      </w:r>
      <w:r w:rsidR="008C5AAA" w:rsidRPr="0031174C">
        <w:rPr>
          <w:rFonts w:ascii="Times New Roman" w:hAnsi="Times New Roman" w:cs="Times New Roman"/>
          <w:sz w:val="20"/>
          <w:szCs w:val="20"/>
          <w:lang w:val="hr-HR"/>
        </w:rPr>
        <w:t>čenici šestog razreda dobili svo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>je „zubne putovnice.“</w:t>
      </w: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  <w:r w:rsidRPr="0031174C">
        <w:rPr>
          <w:sz w:val="20"/>
          <w:szCs w:val="20"/>
        </w:rPr>
        <w:t xml:space="preserve">Neovisno od toga, Program zdravstvene zaštite koji je odobren od strane Ministarstva znanosti, obrazovanja i športa realiziran je od strane učiteljica razredne nastave i razrednika predmetne nastave kroz četiri modula, sa ukupno 12 sati po razredu. </w:t>
      </w: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  <w:r w:rsidRPr="0031174C">
        <w:rPr>
          <w:sz w:val="20"/>
          <w:szCs w:val="20"/>
        </w:rPr>
        <w:t>Zdravstveni odgoj provodio se od 1. do 8 razreda u nastavnim predmetima: priroda i društvo, priroda, biologija, tjelesna i zdravstvena kultura i na satovima razredne zajednice kroz četiri modula: „Živjeti zdravo“, „Prevencija ovisnosti“, „Prevencija nasilničkog ponašanja“ i „Spolna/rodna ravnopravnost odgovorno spolno ponašanje. “ Razrednici su koristili priručnike koje je izdalo Ministarstvo.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ind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>Početkom školske godine stručna služba Škole i pedagog planirali su su slijedeće teme iz zdravstvenog odgoja za učenike i roditelje.</w:t>
      </w:r>
    </w:p>
    <w:p w:rsidR="00854191" w:rsidRPr="0031174C" w:rsidRDefault="00854191" w:rsidP="00854191">
      <w:pPr>
        <w:pStyle w:val="Naslov3"/>
        <w:rPr>
          <w:b w:val="0"/>
          <w:bCs w:val="0"/>
          <w:sz w:val="20"/>
          <w:szCs w:val="20"/>
          <w:lang w:val="hr-HR"/>
        </w:rPr>
      </w:pPr>
    </w:p>
    <w:p w:rsidR="00854191" w:rsidRPr="0031174C" w:rsidRDefault="00854191" w:rsidP="00854191">
      <w:pPr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     TEMA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Vrijeme realizacije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>Raz.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>Nositelj aktivnosti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>1. Predavanje o HIV-u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="008C5AAA"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>I. polugod.                                 I.-VIII raz.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     Liječnik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standardne mjere zaštite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>2. Psihosomatske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="008C5AAA"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>XII. Mjesec                                   VI.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</w:t>
      </w:r>
      <w:r w:rsidR="008C5AAA"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Pedagog,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>prof. biologije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karakteristike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puberteta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>3. Bolesti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</w:t>
      </w:r>
      <w:r w:rsidR="00F11DF3"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 w:rsidR="008C5AAA"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>II. mjesec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        </w:t>
      </w:r>
      <w:r w:rsidR="008C5AAA"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</w:t>
      </w:r>
      <w:r w:rsidR="00F11DF3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 w:rsidR="00415F1F">
        <w:rPr>
          <w:rFonts w:ascii="Times New Roman" w:hAnsi="Times New Roman" w:cs="Times New Roman"/>
          <w:sz w:val="16"/>
          <w:szCs w:val="16"/>
          <w:lang w:val="hr-HR"/>
        </w:rPr>
        <w:t xml:space="preserve">     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VII.              </w:t>
      </w:r>
      <w:r w:rsidR="00415F1F">
        <w:rPr>
          <w:rFonts w:ascii="Times New Roman" w:hAnsi="Times New Roman" w:cs="Times New Roman"/>
          <w:sz w:val="16"/>
          <w:szCs w:val="16"/>
          <w:lang w:val="hr-HR"/>
        </w:rPr>
        <w:t xml:space="preserve">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Liječnik, prof. biologije, razrednik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ovisnosti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>4. Prijateljstvo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</w:t>
      </w:r>
      <w:r w:rsidR="008C5AAA"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>III. m</w:t>
      </w:r>
      <w:r w:rsidR="00415F1F">
        <w:rPr>
          <w:rFonts w:ascii="Times New Roman" w:hAnsi="Times New Roman" w:cs="Times New Roman"/>
          <w:sz w:val="16"/>
          <w:szCs w:val="16"/>
          <w:lang w:val="hr-HR"/>
        </w:rPr>
        <w:t>jesec</w:t>
      </w:r>
      <w:r w:rsidR="00415F1F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 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V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     Pedagog, razrednik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između osoba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suprotnog spola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>5. Zlouporaba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IV.</w:t>
      </w:r>
      <w:r w:rsidR="00415F1F">
        <w:rPr>
          <w:rFonts w:ascii="Times New Roman" w:hAnsi="Times New Roman" w:cs="Times New Roman"/>
          <w:sz w:val="16"/>
          <w:szCs w:val="16"/>
          <w:lang w:val="hr-HR"/>
        </w:rPr>
        <w:t xml:space="preserve"> mjesec </w:t>
      </w:r>
      <w:r w:rsidR="00415F1F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  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VIII.</w:t>
      </w:r>
      <w:r w:rsidRPr="0031174C">
        <w:rPr>
          <w:rFonts w:ascii="Times New Roman" w:hAnsi="Times New Roman" w:cs="Times New Roman"/>
          <w:sz w:val="16"/>
          <w:szCs w:val="16"/>
          <w:lang w:val="hr-HR"/>
        </w:rPr>
        <w:tab/>
        <w:t xml:space="preserve">                Liječnik, razrednik, prof. bilogije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psihoaktivnih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droga i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maloljetna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16"/>
          <w:szCs w:val="16"/>
          <w:lang w:val="hr-HR"/>
        </w:rPr>
      </w:pPr>
      <w:r w:rsidRPr="0031174C">
        <w:rPr>
          <w:rFonts w:ascii="Times New Roman" w:hAnsi="Times New Roman" w:cs="Times New Roman"/>
          <w:sz w:val="16"/>
          <w:szCs w:val="16"/>
          <w:lang w:val="hr-HR"/>
        </w:rPr>
        <w:t xml:space="preserve">    delikvencija</w:t>
      </w:r>
    </w:p>
    <w:p w:rsidR="00854191" w:rsidRPr="00454715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Od njih su </w:t>
      </w:r>
      <w:r w:rsidRPr="0031174C">
        <w:rPr>
          <w:rFonts w:ascii="Times New Roman" w:hAnsi="Times New Roman" w:cs="Times New Roman"/>
          <w:b/>
          <w:sz w:val="20"/>
          <w:szCs w:val="20"/>
          <w:lang w:val="hr-HR"/>
        </w:rPr>
        <w:t>realizirane zadnje četiri.</w:t>
      </w:r>
      <w:r w:rsidRPr="0031174C">
        <w:rPr>
          <w:rFonts w:ascii="Times New Roman" w:hAnsi="Times New Roman" w:cs="Times New Roman"/>
          <w:sz w:val="20"/>
          <w:szCs w:val="20"/>
          <w:lang w:val="hr-HR"/>
        </w:rPr>
        <w:t xml:space="preserve"> Prva tema nije realizirana zbog nedostupnosti školskog liječnika, a u obradi teme zloupotrebe psihoaktivnih droga i maloljetne delikvencije učestvovali su i predstavnici MUPa.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Izvedbeni plan i program GRAĐANSKOG ODGOJA naše škole bio je sastavni je dio ovog godišnjeg plana rada škole.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  <w:r w:rsidRPr="0031174C">
        <w:rPr>
          <w:sz w:val="20"/>
          <w:szCs w:val="20"/>
        </w:rPr>
        <w:t>ŠKOLSKI PREVENTIVNI PROGRAM provodio se kroz:</w:t>
      </w: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  <w:r w:rsidRPr="0031174C">
        <w:rPr>
          <w:b/>
          <w:sz w:val="20"/>
          <w:szCs w:val="20"/>
        </w:rPr>
        <w:t xml:space="preserve">Primarnu prevenciju </w:t>
      </w:r>
      <w:r w:rsidRPr="0031174C">
        <w:rPr>
          <w:sz w:val="20"/>
          <w:szCs w:val="20"/>
        </w:rPr>
        <w:t>i obuhvaćao je aktivnosti koje su usmjerene na sve učenike škole kroz rad u okviru određenih metodskih jedinica u nastavnom procesu, na satovima razrednog odjela, kroz rad izvannastavnih aktivnosti i izvanškolske aktivnosti.</w:t>
      </w: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</w:p>
    <w:p w:rsidR="00854191" w:rsidRPr="0031174C" w:rsidRDefault="007100CC" w:rsidP="00854191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Sekundarnu</w:t>
      </w:r>
      <w:r w:rsidR="00854191" w:rsidRPr="0031174C">
        <w:rPr>
          <w:b/>
          <w:sz w:val="20"/>
          <w:szCs w:val="20"/>
        </w:rPr>
        <w:t xml:space="preserve"> prevencija </w:t>
      </w:r>
      <w:r w:rsidR="00854191" w:rsidRPr="0031174C">
        <w:rPr>
          <w:sz w:val="20"/>
          <w:szCs w:val="20"/>
        </w:rPr>
        <w:t xml:space="preserve">koja </w:t>
      </w:r>
      <w:r>
        <w:rPr>
          <w:sz w:val="20"/>
          <w:szCs w:val="20"/>
        </w:rPr>
        <w:t xml:space="preserve">je </w:t>
      </w:r>
      <w:r w:rsidR="00854191" w:rsidRPr="0031174C">
        <w:rPr>
          <w:sz w:val="20"/>
          <w:szCs w:val="20"/>
        </w:rPr>
        <w:t>obuhvaća</w:t>
      </w:r>
      <w:r>
        <w:rPr>
          <w:sz w:val="20"/>
          <w:szCs w:val="20"/>
        </w:rPr>
        <w:t>la</w:t>
      </w:r>
      <w:r w:rsidR="00854191" w:rsidRPr="0031174C">
        <w:rPr>
          <w:sz w:val="20"/>
          <w:szCs w:val="20"/>
        </w:rPr>
        <w:t xml:space="preserve">  aktivnosti usmjerene na učenike koji spadaju u skupinu djece</w:t>
      </w:r>
      <w:r>
        <w:rPr>
          <w:sz w:val="20"/>
          <w:szCs w:val="20"/>
        </w:rPr>
        <w:t xml:space="preserve"> </w:t>
      </w:r>
      <w:r w:rsidR="00854191" w:rsidRPr="0031174C">
        <w:rPr>
          <w:sz w:val="20"/>
          <w:szCs w:val="20"/>
        </w:rPr>
        <w:t xml:space="preserve"> rizičnog ponašanja</w:t>
      </w:r>
      <w:r>
        <w:rPr>
          <w:sz w:val="20"/>
          <w:szCs w:val="20"/>
        </w:rPr>
        <w:t xml:space="preserve">-ona </w:t>
      </w:r>
      <w:r w:rsidR="00854191" w:rsidRPr="0031174C">
        <w:rPr>
          <w:sz w:val="20"/>
          <w:szCs w:val="20"/>
        </w:rPr>
        <w:t xml:space="preserve"> nije sprovođena jer za njom nije bilo potrebe.</w:t>
      </w:r>
    </w:p>
    <w:p w:rsidR="00854191" w:rsidRPr="0031174C" w:rsidRDefault="00854191" w:rsidP="00854191">
      <w:pPr>
        <w:pStyle w:val="Default"/>
        <w:jc w:val="both"/>
        <w:rPr>
          <w:sz w:val="20"/>
          <w:szCs w:val="20"/>
        </w:rPr>
      </w:pPr>
    </w:p>
    <w:p w:rsidR="00854191" w:rsidRPr="00454715" w:rsidRDefault="00854191" w:rsidP="00854191">
      <w:pPr>
        <w:pStyle w:val="Default"/>
        <w:jc w:val="both"/>
      </w:pPr>
    </w:p>
    <w:p w:rsidR="00854191" w:rsidRPr="00454715" w:rsidRDefault="00854191" w:rsidP="00854191">
      <w:pPr>
        <w:pStyle w:val="Default"/>
        <w:jc w:val="both"/>
      </w:pPr>
    </w:p>
    <w:p w:rsidR="00854191" w:rsidRPr="00454715" w:rsidRDefault="00854191" w:rsidP="00854191">
      <w:pPr>
        <w:widowControl w:val="0"/>
        <w:tabs>
          <w:tab w:val="num" w:pos="4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hr-HR" w:eastAsia="hr-HR"/>
        </w:rPr>
      </w:pPr>
    </w:p>
    <w:p w:rsidR="00854191" w:rsidRPr="0031174C" w:rsidRDefault="00854191" w:rsidP="00854191">
      <w:pPr>
        <w:widowControl w:val="0"/>
        <w:tabs>
          <w:tab w:val="num" w:pos="4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sz w:val="20"/>
          <w:szCs w:val="20"/>
        </w:rPr>
        <w:t xml:space="preserve">5. STRUČNO USAVRŠAVANJE </w:t>
      </w:r>
    </w:p>
    <w:p w:rsidR="00854191" w:rsidRPr="0031174C" w:rsidRDefault="00854191" w:rsidP="00854191">
      <w:pPr>
        <w:widowControl w:val="0"/>
        <w:tabs>
          <w:tab w:val="num" w:pos="4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4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Svi učitelji pohađali su tijekom cijele godine seminare u organizaciji AZOOa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te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Županijskih stručnih aktiva, a u skladu s mogućnostima škole. Prema zadnjoj evidenci</w:t>
      </w:r>
      <w:r w:rsidR="00067FC5">
        <w:rPr>
          <w:rFonts w:ascii="Times New Roman" w:hAnsi="Times New Roman" w:cs="Times New Roman"/>
          <w:bCs/>
          <w:sz w:val="20"/>
          <w:szCs w:val="20"/>
        </w:rPr>
        <w:t>ji uk</w:t>
      </w:r>
      <w:r w:rsidR="00303E64">
        <w:rPr>
          <w:rFonts w:ascii="Times New Roman" w:hAnsi="Times New Roman" w:cs="Times New Roman"/>
          <w:bCs/>
          <w:sz w:val="20"/>
          <w:szCs w:val="20"/>
        </w:rPr>
        <w:t>upno smo pohodili 53 takva skup</w:t>
      </w:r>
      <w:r w:rsidR="00067FC5">
        <w:rPr>
          <w:rFonts w:ascii="Times New Roman" w:hAnsi="Times New Roman" w:cs="Times New Roman"/>
          <w:bCs/>
          <w:sz w:val="20"/>
          <w:szCs w:val="20"/>
        </w:rPr>
        <w:t>a</w:t>
      </w:r>
      <w:r w:rsidRPr="0031174C">
        <w:rPr>
          <w:rFonts w:ascii="Times New Roman" w:hAnsi="Times New Roman" w:cs="Times New Roman"/>
          <w:bCs/>
          <w:sz w:val="20"/>
          <w:szCs w:val="20"/>
        </w:rPr>
        <w:t>.</w:t>
      </w:r>
    </w:p>
    <w:p w:rsidR="00854191" w:rsidRPr="0031174C" w:rsidRDefault="00854191" w:rsidP="00854191">
      <w:pPr>
        <w:widowControl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54191" w:rsidRPr="0031174C" w:rsidRDefault="00854191" w:rsidP="00854191">
      <w:pPr>
        <w:widowControl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54191" w:rsidRPr="0031174C" w:rsidRDefault="00854191" w:rsidP="00854191">
      <w:pPr>
        <w:widowControl w:val="0"/>
        <w:autoSpaceDN w:val="0"/>
        <w:adjustRightInd w:val="0"/>
        <w:spacing w:line="286" w:lineRule="exact"/>
        <w:rPr>
          <w:rFonts w:ascii="Times New Roman" w:hAnsi="Times New Roman" w:cs="Times New Roman"/>
          <w:sz w:val="20"/>
          <w:szCs w:val="20"/>
        </w:rPr>
      </w:pPr>
    </w:p>
    <w:p w:rsidR="00854191" w:rsidRPr="0031174C" w:rsidRDefault="00854191" w:rsidP="00854191">
      <w:pPr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sz w:val="20"/>
          <w:szCs w:val="20"/>
        </w:rPr>
        <w:t>5.1</w:t>
      </w:r>
      <w:proofErr w:type="gramStart"/>
      <w:r w:rsidRPr="0031174C">
        <w:rPr>
          <w:rFonts w:ascii="Times New Roman" w:hAnsi="Times New Roman" w:cs="Times New Roman"/>
          <w:b/>
          <w:bCs/>
          <w:sz w:val="20"/>
          <w:szCs w:val="20"/>
        </w:rPr>
        <w:t>.RAD</w:t>
      </w:r>
      <w:proofErr w:type="gramEnd"/>
      <w:r w:rsidRPr="0031174C">
        <w:rPr>
          <w:rFonts w:ascii="Times New Roman" w:hAnsi="Times New Roman" w:cs="Times New Roman"/>
          <w:b/>
          <w:bCs/>
          <w:sz w:val="20"/>
          <w:szCs w:val="20"/>
        </w:rPr>
        <w:t xml:space="preserve"> STRUČNIH AKTIVA U ŠKOLI</w:t>
      </w:r>
    </w:p>
    <w:p w:rsidR="00854191" w:rsidRPr="0031174C" w:rsidRDefault="00854191" w:rsidP="00854191">
      <w:pPr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4191" w:rsidRDefault="00854191" w:rsidP="00854191">
      <w:pPr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Budući da zbog uvjeta rada u našoj školi djeluje samo Aktiv učitelja razredne nastave,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praćenja njihovog rada može se izvijestiti da su se sastajali kako na otočkom (četiri puta) tako i na župani</w:t>
      </w:r>
      <w:r w:rsidR="00415F1F">
        <w:rPr>
          <w:rFonts w:ascii="Times New Roman" w:hAnsi="Times New Roman" w:cs="Times New Roman"/>
          <w:bCs/>
          <w:sz w:val="20"/>
          <w:szCs w:val="20"/>
        </w:rPr>
        <w:t xml:space="preserve">jskom nivou. </w:t>
      </w:r>
    </w:p>
    <w:p w:rsidR="00415F1F" w:rsidRPr="0031174C" w:rsidRDefault="00415F1F" w:rsidP="00854191">
      <w:pPr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RAD UPRAVNIH I STRUČNIH TIJELA, </w:t>
      </w:r>
      <w:proofErr w:type="gramStart"/>
      <w:r w:rsidRPr="003117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STRUČNIH  SURADNIKA</w:t>
      </w:r>
      <w:proofErr w:type="gramEnd"/>
      <w:r w:rsidRPr="003117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RAVNATELJA ŠKOLE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6.1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 xml:space="preserve">Rad školskog odbora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Školski odbor sastajao se tijekom cijele godine ovisno o potrebi</w:t>
      </w:r>
      <w:r w:rsidR="00F856CE">
        <w:rPr>
          <w:rFonts w:ascii="Times New Roman" w:hAnsi="Times New Roman" w:cs="Times New Roman"/>
          <w:bCs/>
          <w:sz w:val="20"/>
          <w:szCs w:val="20"/>
        </w:rPr>
        <w:t xml:space="preserve">. U ovoj šk. </w:t>
      </w:r>
      <w:proofErr w:type="gramStart"/>
      <w:r w:rsidR="00F856CE">
        <w:rPr>
          <w:rFonts w:ascii="Times New Roman" w:hAnsi="Times New Roman" w:cs="Times New Roman"/>
          <w:bCs/>
          <w:sz w:val="20"/>
          <w:szCs w:val="20"/>
        </w:rPr>
        <w:t>godini</w:t>
      </w:r>
      <w:proofErr w:type="gramEnd"/>
      <w:r w:rsidR="00F856CE">
        <w:rPr>
          <w:rFonts w:ascii="Times New Roman" w:hAnsi="Times New Roman" w:cs="Times New Roman"/>
          <w:bCs/>
          <w:sz w:val="20"/>
          <w:szCs w:val="20"/>
        </w:rPr>
        <w:t xml:space="preserve"> sastao se 7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puta, od toga 2 puta elektronskim putem.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C5AAA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 xml:space="preserve">6.2. </w:t>
      </w:r>
      <w:r w:rsidR="00854191" w:rsidRPr="0031174C">
        <w:rPr>
          <w:sz w:val="20"/>
          <w:szCs w:val="20"/>
        </w:rPr>
        <w:t xml:space="preserve">Rad vijeća roditelja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Vije</w:t>
      </w:r>
      <w:r w:rsidR="00F856CE">
        <w:rPr>
          <w:rFonts w:ascii="Times New Roman" w:hAnsi="Times New Roman" w:cs="Times New Roman"/>
          <w:bCs/>
          <w:sz w:val="20"/>
          <w:szCs w:val="20"/>
        </w:rPr>
        <w:t>će roditelja sastalo se samo početkom godine</w:t>
      </w:r>
      <w:proofErr w:type="gramStart"/>
      <w:r w:rsidR="00F856CE">
        <w:rPr>
          <w:rFonts w:ascii="Times New Roman" w:hAnsi="Times New Roman" w:cs="Times New Roman"/>
          <w:bCs/>
          <w:sz w:val="20"/>
          <w:szCs w:val="20"/>
        </w:rPr>
        <w:t>.</w:t>
      </w:r>
      <w:r w:rsidRPr="0031174C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3A0D32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28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>. 09. Održana je konstituiraju</w:t>
      </w:r>
      <w:r w:rsidR="008C5AAA" w:rsidRPr="0031174C">
        <w:rPr>
          <w:rFonts w:ascii="Times New Roman" w:hAnsi="Times New Roman" w:cs="Times New Roman"/>
          <w:bCs/>
          <w:sz w:val="20"/>
          <w:szCs w:val="20"/>
        </w:rPr>
        <w:t>ća sjednica Vijeća roditelja i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Vijeće je konstituirano u sljedećem sastavu: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067FC5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Ivana Kovačević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razred), Dinka Krunić (2. Razred), Žaneta Roić (3. Razred), Ina Božiković (4. Razred), Zoran Tadić (5. Razred), Dario Bogdan (6. Razred), Berta Carić (7. Razred), Tado Moškatelo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(8.</w:t>
      </w:r>
      <w:r>
        <w:rPr>
          <w:rFonts w:ascii="Times New Roman" w:hAnsi="Times New Roman" w:cs="Times New Roman"/>
          <w:bCs/>
          <w:sz w:val="20"/>
          <w:szCs w:val="20"/>
        </w:rPr>
        <w:t xml:space="preserve"> razred), PŠ Dol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Petra Moškatelo, PŠ Vrbanj 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Marina Matković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I  Marija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Pavičić Donkić 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>te iz PRO Anita Franetović.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Za predsjednika VR izabran je gospodin Dario Bogdan.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Default="003A0D32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Vijeće se nije sastajalo tijekom školske godine jer za to nije bilo potrebe.</w:t>
      </w:r>
    </w:p>
    <w:p w:rsidR="003A0D32" w:rsidRPr="0031174C" w:rsidRDefault="003A0D32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6.3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 xml:space="preserve">Rad učiteljskog vijeća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3A0D32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Ove godine održano je 13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sjednica Učiteljskog vijeća. Na njima se: čitalo i analiziralo pravilnike i protokole-uz njihovo prosljeđivanje roditeljim (</w:t>
      </w:r>
      <w:proofErr w:type="gramStart"/>
      <w:r w:rsidR="00854191" w:rsidRPr="0031174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roditeljskim sastancima) i djeci na satovima razrednika. Raspravljalo se i o projektima koji su nam naknadno bili ponuđeni te su uvrštavani u izvanučioničku nastavu, o prijevozu, uvođenju 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sata primanja po predmetima za roditelje </w:t>
      </w:r>
      <w:proofErr w:type="gramStart"/>
      <w:r w:rsidR="00854191" w:rsidRPr="0031174C">
        <w:rPr>
          <w:rFonts w:ascii="Times New Roman" w:hAnsi="Times New Roman" w:cs="Times New Roman"/>
          <w:bCs/>
          <w:sz w:val="20"/>
          <w:szCs w:val="20"/>
        </w:rPr>
        <w:t>itd.,</w:t>
      </w:r>
      <w:proofErr w:type="gramEnd"/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aktualnim problemima vezanim bilo za učenike ili rad škole. Najbitnije sjednice održavale su se </w:t>
      </w:r>
      <w:proofErr w:type="gramStart"/>
      <w:r w:rsidR="00854191" w:rsidRPr="0031174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početku školske godine gdje se usaglašavao i prihvaćao Godišnji plan rada škole i Škols</w:t>
      </w:r>
      <w:r w:rsidR="006E24F2">
        <w:rPr>
          <w:rFonts w:ascii="Times New Roman" w:hAnsi="Times New Roman" w:cs="Times New Roman"/>
          <w:bCs/>
          <w:sz w:val="20"/>
          <w:szCs w:val="20"/>
        </w:rPr>
        <w:t>ki kurikulum te od 19</w:t>
      </w:r>
      <w:r>
        <w:rPr>
          <w:rFonts w:ascii="Times New Roman" w:hAnsi="Times New Roman" w:cs="Times New Roman"/>
          <w:bCs/>
          <w:sz w:val="20"/>
          <w:szCs w:val="20"/>
        </w:rPr>
        <w:t xml:space="preserve">. 06.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06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. 07. </w:t>
      </w:r>
      <w:proofErr w:type="gramStart"/>
      <w:r w:rsidR="00854191" w:rsidRPr="0031174C">
        <w:rPr>
          <w:rFonts w:ascii="Times New Roman" w:hAnsi="Times New Roman" w:cs="Times New Roman"/>
          <w:bCs/>
          <w:sz w:val="20"/>
          <w:szCs w:val="20"/>
        </w:rPr>
        <w:t>kada</w:t>
      </w:r>
      <w:proofErr w:type="gramEnd"/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se rješavao status učenika, upućivanje na dopunsku nastavu, organizacija upisa u matičnu knjigu i ematicu, kako za osmaše tako i za ostale učenike. Zadnja sjednica UV održana je</w:t>
      </w:r>
      <w:r w:rsidR="007100CC">
        <w:rPr>
          <w:rFonts w:ascii="Times New Roman" w:hAnsi="Times New Roman" w:cs="Times New Roman"/>
          <w:bCs/>
          <w:sz w:val="20"/>
          <w:szCs w:val="20"/>
        </w:rPr>
        <w:t xml:space="preserve"> 06. 09. 2018.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54191" w:rsidRPr="0031174C">
        <w:rPr>
          <w:rFonts w:ascii="Times New Roman" w:hAnsi="Times New Roman" w:cs="Times New Roman"/>
          <w:bCs/>
          <w:sz w:val="20"/>
          <w:szCs w:val="20"/>
        </w:rPr>
        <w:t>godine</w:t>
      </w:r>
      <w:proofErr w:type="gramEnd"/>
      <w:r w:rsidR="00854191" w:rsidRPr="0031174C">
        <w:rPr>
          <w:rFonts w:ascii="Times New Roman" w:hAnsi="Times New Roman" w:cs="Times New Roman"/>
          <w:bCs/>
          <w:sz w:val="20"/>
          <w:szCs w:val="20"/>
        </w:rPr>
        <w:t>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6.4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 xml:space="preserve">Rad razrednih vijeća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Sjednice Razrednih vijeća održane su u rujnu, prosincu, travnju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te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dvije u lipnju. Peti razred imao je u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rujnu  jednu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sjednicu više prilikom upoznavanja učitelja predmetne nastave s novom generacijom učenika. Na sjednicama RV se, kao i obično raspravljalo o svakom razredu ponaosob, svakom učeniku, po potrebi ponaosob, njihovim specifičnostima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te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tekućim problemima. Najbitnije sjedni</w:t>
      </w:r>
      <w:r w:rsidR="006E24F2">
        <w:rPr>
          <w:rFonts w:ascii="Times New Roman" w:hAnsi="Times New Roman" w:cs="Times New Roman"/>
          <w:bCs/>
          <w:sz w:val="20"/>
          <w:szCs w:val="20"/>
        </w:rPr>
        <w:t>ce održane su 19. 06. I 06. 07.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gdje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se vršila analiza uspjeha i vladanja, rješavale se pohvale i nagrade, učenici upućeni na dopunsku nastavu i njihov uspjeh nakon upućivanja na dopunsku nastavu.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6.5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 xml:space="preserve">Rad razrednika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Rad razrednika odvijao se po planu rada razrednika, uz održane 4 sjednice razrednih vijeća. Odrađeni su svi planovi kao i izleti. Zaključene su ocjene, upisi u matičnu knjigu i ematicu obavljeni,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te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prokontrolirane razredne knjige i imenici.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6.6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>Rad stručnih suradnika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174C">
        <w:rPr>
          <w:rFonts w:ascii="Times New Roman" w:hAnsi="Times New Roman" w:cs="Times New Roman"/>
          <w:sz w:val="20"/>
          <w:szCs w:val="20"/>
        </w:rPr>
        <w:t xml:space="preserve">Naša pedagoginja Pavla Jurić redovito je radila </w:t>
      </w:r>
      <w:proofErr w:type="gramStart"/>
      <w:r w:rsidRPr="0031174C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31174C">
        <w:rPr>
          <w:rFonts w:ascii="Times New Roman" w:hAnsi="Times New Roman" w:cs="Times New Roman"/>
          <w:sz w:val="20"/>
          <w:szCs w:val="20"/>
        </w:rPr>
        <w:t xml:space="preserve"> planiranju i programiranju rada, na poslovima upisa i formiranja odjela, profesionalnoj orijentaciji, identifikaciji, opservaciji i tretmanu učenika s teškoćama u razvoju. U ovo spadaju i administrativni poslovi vezani za navedene djelatnosti. Provodila je savjetodavni individualni i grupni rad s učenicima, učiteljima i roditeljima.  Sudjelovala je u kulturnoj i javnoj djelatnosti škole (priredbe, izložbe), surađivala je s drugim ustanovama i organizacijama (Centar za socijalnu skrb, Crveni križ, zdravstvene ustanove, srednje škole, Zavod za zapošljavanje, itd.). Neka od predavanja učenicima: “Tko sam ja”</w:t>
      </w:r>
      <w:proofErr w:type="gramStart"/>
      <w:r w:rsidRPr="0031174C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31174C">
        <w:rPr>
          <w:rFonts w:ascii="Times New Roman" w:hAnsi="Times New Roman" w:cs="Times New Roman"/>
          <w:sz w:val="20"/>
          <w:szCs w:val="20"/>
        </w:rPr>
        <w:t>IIIr), “Prevencija-Alkohol-anketa” (VII razred), “kako reagirati u određenim situacijama” (Irazred), “Nasilje na internet” (VIrazred”,” Prevencija-Razmisli-treba znati stati” (VIIIrazred), “Nauči učiti” (Vrazred)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1174C">
        <w:rPr>
          <w:rFonts w:ascii="Times New Roman" w:hAnsi="Times New Roman" w:cs="Times New Roman"/>
          <w:sz w:val="20"/>
          <w:szCs w:val="20"/>
        </w:rPr>
        <w:t>Knjižnična djelatnost školske knjižnice i njena voditeljica Tea Beritić omogućava pristupa knjižnoj građi i informacijama za korisnike prema njihovim potrebama i zahtjevima. U ovoj školskoj godini Ministarstvo zna</w:t>
      </w:r>
      <w:r w:rsidR="009D0303">
        <w:rPr>
          <w:rFonts w:ascii="Times New Roman" w:hAnsi="Times New Roman" w:cs="Times New Roman"/>
          <w:sz w:val="20"/>
          <w:szCs w:val="20"/>
        </w:rPr>
        <w:t>nosti, obrazovanja i sporta je</w:t>
      </w:r>
      <w:r w:rsidRPr="0031174C">
        <w:rPr>
          <w:rFonts w:ascii="Times New Roman" w:hAnsi="Times New Roman" w:cs="Times New Roman"/>
          <w:sz w:val="20"/>
          <w:szCs w:val="20"/>
        </w:rPr>
        <w:t xml:space="preserve"> doznačilo sredstva za nabavku </w:t>
      </w:r>
      <w:r w:rsidR="009D0303">
        <w:rPr>
          <w:rFonts w:ascii="Times New Roman" w:hAnsi="Times New Roman" w:cs="Times New Roman"/>
          <w:sz w:val="20"/>
          <w:szCs w:val="20"/>
        </w:rPr>
        <w:t>lektire i stručne literature iz kojih je sredstava nabavljeno 30</w:t>
      </w:r>
      <w:r w:rsidRPr="0031174C">
        <w:rPr>
          <w:rFonts w:ascii="Times New Roman" w:hAnsi="Times New Roman" w:cs="Times New Roman"/>
          <w:sz w:val="20"/>
          <w:szCs w:val="20"/>
        </w:rPr>
        <w:t xml:space="preserve"> lek</w:t>
      </w:r>
      <w:r w:rsidR="009D0303">
        <w:rPr>
          <w:rFonts w:ascii="Times New Roman" w:hAnsi="Times New Roman" w:cs="Times New Roman"/>
          <w:sz w:val="20"/>
          <w:szCs w:val="20"/>
        </w:rPr>
        <w:t xml:space="preserve">tirnih </w:t>
      </w:r>
      <w:proofErr w:type="gramStart"/>
      <w:r w:rsidR="009D0303">
        <w:rPr>
          <w:rFonts w:ascii="Times New Roman" w:hAnsi="Times New Roman" w:cs="Times New Roman"/>
          <w:sz w:val="20"/>
          <w:szCs w:val="20"/>
        </w:rPr>
        <w:t>naslova  (</w:t>
      </w:r>
      <w:proofErr w:type="gramEnd"/>
      <w:r w:rsidR="009D0303">
        <w:rPr>
          <w:rFonts w:ascii="Times New Roman" w:hAnsi="Times New Roman" w:cs="Times New Roman"/>
          <w:sz w:val="20"/>
          <w:szCs w:val="20"/>
        </w:rPr>
        <w:t>2060</w:t>
      </w:r>
      <w:r w:rsidRPr="0031174C">
        <w:rPr>
          <w:rFonts w:ascii="Times New Roman" w:hAnsi="Times New Roman" w:cs="Times New Roman"/>
          <w:sz w:val="20"/>
          <w:szCs w:val="20"/>
        </w:rPr>
        <w:t xml:space="preserve"> kuna)</w:t>
      </w:r>
      <w:r w:rsidR="009D0303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1174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6.7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 xml:space="preserve">Rad tajništva i administrativno tehničke službe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Naša</w:t>
      </w:r>
      <w:r w:rsidR="006E24F2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tajnica, Dragana Lazaneo konačno je od mjeseca veljače dobila „pojačanje“. Naime, ministarstvo nam je odobrilo zapošljavanje jedne djelatnice/djelatnika  za obavljanje poslova računovodstva na pola radnog vremena.</w:t>
      </w:r>
    </w:p>
    <w:p w:rsidR="006E24F2" w:rsidRPr="0031174C" w:rsidRDefault="006E24F2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>
        <w:rPr>
          <w:rFonts w:ascii="Times New Roman" w:hAnsi="Times New Roman" w:cs="Times New Roman"/>
          <w:bCs/>
          <w:sz w:val="20"/>
          <w:szCs w:val="20"/>
          <w:lang w:val="hr-HR"/>
        </w:rPr>
        <w:t>Od 05. veljače primljena je u radni odnos Magda Petrić koja će vremenom, k</w:t>
      </w:r>
      <w:r w:rsidR="00303E64">
        <w:rPr>
          <w:rFonts w:ascii="Times New Roman" w:hAnsi="Times New Roman" w:cs="Times New Roman"/>
          <w:bCs/>
          <w:sz w:val="20"/>
          <w:szCs w:val="20"/>
          <w:lang w:val="hr-HR"/>
        </w:rPr>
        <w:t>ad se uhoda obavljati u veći dio  poslova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računovodstva.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Ona je ove godine, kao i uvijek, obavljala sljedeće poslove: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Pratila propise vezane za</w:t>
      </w:r>
      <w:r w:rsidR="008C5AAA" w:rsidRPr="0031174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djelatnost škole, pružala upravno-pravne savjete zaposlenicima, vodila zapisnike sjednica Školskog odbora, vršila prijave potreba za novim zaposlenicima, poslove oko zapošljavanja novih zaposlenika i prestanka radnih odnosa, vodila personalne dosjee, surađivala s prosvjetnim nadzorima i prosvjetnom inspekcijom, izdavala potvrde i uvjerenja učenicima i djelatnicima.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31174C">
        <w:rPr>
          <w:rFonts w:ascii="Times New Roman" w:hAnsi="Times New Roman" w:cs="Times New Roman"/>
          <w:bCs/>
          <w:sz w:val="20"/>
          <w:szCs w:val="20"/>
          <w:lang w:val="hr-HR"/>
        </w:rPr>
        <w:t>U sferi računovodstvenih poslova vodila je knjigovodstvene poslove, pripremala materijale za sjednice, izrađivala periodične obračune i plaće, statističke izvještaje, isplaćivala putne troškove i troškove prijevoza.</w:t>
      </w: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854191" w:rsidRPr="0031174C" w:rsidRDefault="00854191" w:rsidP="00854191">
      <w:pPr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6.8</w:t>
      </w:r>
      <w:r w:rsidR="008C5AAA" w:rsidRPr="0031174C">
        <w:rPr>
          <w:sz w:val="20"/>
          <w:szCs w:val="20"/>
        </w:rPr>
        <w:t xml:space="preserve">. </w:t>
      </w:r>
      <w:r w:rsidRPr="0031174C">
        <w:rPr>
          <w:sz w:val="20"/>
          <w:szCs w:val="20"/>
        </w:rPr>
        <w:t xml:space="preserve">Rad ravnatelja škole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4191" w:rsidRPr="0031174C" w:rsidRDefault="00F856CE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Tijekom prošle školske godine ravnateljica Jasminka Pakušić.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54191" w:rsidRPr="0031174C">
        <w:rPr>
          <w:rFonts w:ascii="Times New Roman" w:hAnsi="Times New Roman" w:cs="Times New Roman"/>
          <w:bCs/>
          <w:sz w:val="20"/>
          <w:szCs w:val="20"/>
        </w:rPr>
        <w:t>uz</w:t>
      </w:r>
      <w:proofErr w:type="gramEnd"/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pomoć pedagoga, tajnice i ostalih djelatnika, a uz stalna prisustvovanja savjetovanji</w:t>
      </w:r>
      <w:r>
        <w:rPr>
          <w:rFonts w:ascii="Times New Roman" w:hAnsi="Times New Roman" w:cs="Times New Roman"/>
          <w:bCs/>
          <w:sz w:val="20"/>
          <w:szCs w:val="20"/>
        </w:rPr>
        <w:t xml:space="preserve">ma za ravnatelje 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 xml:space="preserve"> radila </w:t>
      </w:r>
      <w:r>
        <w:rPr>
          <w:rFonts w:ascii="Times New Roman" w:hAnsi="Times New Roman" w:cs="Times New Roman"/>
          <w:bCs/>
          <w:sz w:val="20"/>
          <w:szCs w:val="20"/>
        </w:rPr>
        <w:t xml:space="preserve">je </w:t>
      </w:r>
      <w:r w:rsidR="00854191" w:rsidRPr="0031174C">
        <w:rPr>
          <w:rFonts w:ascii="Times New Roman" w:hAnsi="Times New Roman" w:cs="Times New Roman"/>
          <w:bCs/>
          <w:sz w:val="20"/>
          <w:szCs w:val="20"/>
        </w:rPr>
        <w:t>na sljedećem: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Izradi prijedloga Godišnjeg plana i programa škole i Školskog kurikuluma/ na izradi tjednih i godišnjih zaduženja djelatnika škole, usaglašavanju programa rada među učiteljima, na tehničkim pripremama kako za početak, tako i za kraj školske godine, posjećivala satove nastave u cilju uvida u kvalitetu nastavnog procesa svakog učitelja, organizirala sjednice UV, RV , pripremala materijale za Školski odbor i Vijeće roditelja, surađivala sa stručno pedagoškom službom, s inspekcijskom službom, surađivala s organizacijama i institucijama koje su nam pomagale u realizaciji naših programa, surađivala s drugim školama, organizacijama i udrugama, pratila vođenje školske dokum</w:t>
      </w:r>
      <w:r w:rsidR="00F8185C">
        <w:rPr>
          <w:rFonts w:ascii="Times New Roman" w:hAnsi="Times New Roman" w:cs="Times New Roman"/>
          <w:bCs/>
          <w:sz w:val="20"/>
          <w:szCs w:val="20"/>
        </w:rPr>
        <w:t>entacije,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uz pomoć pedagoginje i tajnice izrađivala različite naalize i tabele za potrebe Ministarstva znanosti i obrazovanja i Državne uprave, te izradila prvo izvješće o realizaciji Godišnjeg plana i programa OŠ Petra Hektorovića Stari Grad.</w:t>
      </w:r>
      <w:proofErr w:type="gramEnd"/>
      <w:r w:rsidR="00F8185C">
        <w:rPr>
          <w:rFonts w:ascii="Times New Roman" w:hAnsi="Times New Roman" w:cs="Times New Roman"/>
          <w:bCs/>
          <w:sz w:val="20"/>
          <w:szCs w:val="20"/>
        </w:rPr>
        <w:t xml:space="preserve"> Započela je postupak za osnivanje razreda Produženog boravka za učenika 1. </w:t>
      </w:r>
      <w:proofErr w:type="gramStart"/>
      <w:r w:rsidR="00F8185C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="00F8185C">
        <w:rPr>
          <w:rFonts w:ascii="Times New Roman" w:hAnsi="Times New Roman" w:cs="Times New Roman"/>
          <w:bCs/>
          <w:sz w:val="20"/>
          <w:szCs w:val="20"/>
        </w:rPr>
        <w:t xml:space="preserve"> 2  razreda u sljedećoj školskoj godini, te postupak iznalaženja financijskih sredstava za preinaku jedne od učionica u ured računovodstva.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1"/>
        <w:rPr>
          <w:sz w:val="20"/>
          <w:szCs w:val="20"/>
        </w:rPr>
      </w:pPr>
      <w:r w:rsidRPr="0031174C">
        <w:rPr>
          <w:sz w:val="20"/>
          <w:szCs w:val="20"/>
        </w:rPr>
        <w:t>7. REALIZACIJA NASTAVNOG PLANA I PROGRAMA – ANALIZA ODGOJNO-OBRAZOVNIH POSTIGNUĆA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7.1 PLANIRANJE I PROGRAMIRANJE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Kraj kolovoza i početak rujna vrijeme je planiranja. Na učiteljskom vijeću utvrđuju se zaduženja i nositelji, komponente i rokovi planiranja, te novosti sa seminara i iz novih propisa. Podaci se unose u pedagošku dokumentaciju u što kraćem roku nakon upisa učenika i prve sjednice učiteljskog vijeća.</w:t>
      </w: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ab/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7.2. REALIZACIJA NASTAVNOG PLANA I PROGRAMA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Nastavni plan i program realiziran je u 176  nastavnih dana u punom fondu sati svih predmeta, odnosno s dopuštenim odstupanjima od planiranog broja sati.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7.3. RAD I POSTIGNUĆA U REDOVNOJ I IZBORNOJ NASTAVI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Vjeronauk je izborni predmet kojeg pohađaju svi učenici, informatika je drugi izborni predmet kojeg ne pohađa nekolicina učenika. Najveći broj učenika koji ne pohađa izb</w:t>
      </w:r>
      <w:r w:rsidR="00F8185C">
        <w:rPr>
          <w:rFonts w:ascii="Times New Roman" w:hAnsi="Times New Roman" w:cs="Times New Roman"/>
          <w:sz w:val="20"/>
          <w:szCs w:val="20"/>
          <w:lang w:val="hr-HR" w:eastAsia="hr-HR"/>
        </w:rPr>
        <w:t>ornu nastavu informatike je iz 8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. razre</w:t>
      </w:r>
      <w:r w:rsidR="00F8185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da. </w:t>
      </w: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Treći izborni predmet je njemački jezik koji pohađa većina učenika iz svakog razreda.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br/>
      </w: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u w:val="single"/>
          <w:lang w:val="hr-HR" w:eastAsia="hr-HR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Uspjeh učenika u razrednoj i predmetnoj nastavi je slijedeći:</w:t>
      </w: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u w:val="single"/>
          <w:lang w:val="hr-HR" w:eastAsia="hr-HR"/>
        </w:rPr>
      </w:pPr>
    </w:p>
    <w:p w:rsidR="00854191" w:rsidRPr="0031174C" w:rsidRDefault="00F8185C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sz w:val="20"/>
          <w:szCs w:val="20"/>
          <w:lang w:val="hr-HR" w:eastAsia="hr-HR"/>
        </w:rPr>
        <w:t>100</w:t>
      </w:r>
      <w:r w:rsidR="00854191"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odličnih</w:t>
      </w:r>
    </w:p>
    <w:p w:rsidR="00854191" w:rsidRPr="0031174C" w:rsidRDefault="00F8185C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sz w:val="20"/>
          <w:szCs w:val="20"/>
          <w:lang w:val="hr-HR" w:eastAsia="hr-HR"/>
        </w:rPr>
        <w:t>74</w:t>
      </w:r>
      <w:r w:rsidR="00854191"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vrlo dobra</w:t>
      </w:r>
    </w:p>
    <w:p w:rsidR="00854191" w:rsidRPr="0031174C" w:rsidRDefault="00F8185C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sz w:val="20"/>
          <w:szCs w:val="20"/>
          <w:lang w:val="hr-HR" w:eastAsia="hr-HR"/>
        </w:rPr>
        <w:t>11</w:t>
      </w:r>
      <w:r w:rsidR="00854191"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dobrih</w:t>
      </w: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</w:p>
    <w:p w:rsidR="00F8185C" w:rsidRPr="00F8185C" w:rsidRDefault="00AE7CF9" w:rsidP="00F8185C">
      <w:pP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>
        <w:rPr>
          <w:rFonts w:ascii="Times New Roman" w:hAnsi="Times New Roman" w:cs="Times New Roman"/>
          <w:sz w:val="20"/>
          <w:szCs w:val="20"/>
          <w:lang w:val="hr-HR" w:eastAsia="hr-HR"/>
        </w:rPr>
        <w:t>Na dopunsku nastavu na kraju školske godine upućeno je devetero učenika: sedmero iz matematike i dvoje iz povijesti. Svi su uspješno završili razred i to u prvom popravnom roku.</w:t>
      </w:r>
    </w:p>
    <w:p w:rsidR="00854191" w:rsidRPr="00492B2F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bCs/>
          <w:sz w:val="20"/>
          <w:szCs w:val="20"/>
        </w:rPr>
      </w:pPr>
      <w:r w:rsidRPr="00492B2F">
        <w:rPr>
          <w:rFonts w:ascii="Times New Roman" w:hAnsi="Times New Roman" w:cs="Times New Roman"/>
          <w:sz w:val="20"/>
          <w:szCs w:val="20"/>
          <w:lang w:val="hr-HR" w:eastAsia="hr-HR"/>
        </w:rPr>
        <w:t>Izrečeno je 58 pohvala za odličan uspjeh i uzorno vladanje, šest učenika ima smanjeno vladanje na dobro i jedan učenik na loše. Ukupno je registrirano 8205 izostanaka, od čega neopravdanih 20.Najviše izostanaka  bilo je u 7. razredu (1377).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lastRenderedPageBreak/>
        <w:t>7.4. RAD I POSTIGNUĆA U DODATNOM RADU I RAD S DAROVITIM UČENICIMA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Dodatna nastava izvodila se iz matematike u razrednoj i predmetnoj nastavi i hrvatskog jezika u razrednoj i predmetnoj nastavi.  Učenici su sudjelovali na natjecanjima iz matematike,  kemije, biologije, engleskog jezika,  Lidrana i vjeronauka. </w:t>
      </w: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</w:p>
    <w:p w:rsidR="00854191" w:rsidRPr="0031174C" w:rsidRDefault="00854191" w:rsidP="00854191">
      <w:pPr>
        <w:suppressAutoHyphens w:val="0"/>
        <w:overflowPunct/>
        <w:autoSpaceDE/>
        <w:rPr>
          <w:rFonts w:ascii="Times New Roman" w:hAnsi="Times New Roman" w:cs="Times New Roman"/>
          <w:sz w:val="20"/>
          <w:szCs w:val="20"/>
          <w:lang w:val="hr-HR" w:eastAsia="hr-HR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7.5. PRIKAZ POSTIGNUĆA NA NATJECANJIMA I SMOTRAMA</w:t>
      </w:r>
    </w:p>
    <w:p w:rsidR="004D1601" w:rsidRPr="0031174C" w:rsidRDefault="004D1601" w:rsidP="008C5AAA">
      <w:pPr>
        <w:pStyle w:val="Naslov4"/>
        <w:rPr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7.5.1 DRŽAVNA NATJECANJA I SMOTRE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Ove godine nismo imali učenika koji se plasirao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državno natjecanje niti iz jednog predmeta.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7.5.2. REGIONALNA NATJECANJA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Ove godine nismo imali predstavnika učenika koji se natjecao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regionalnim natjecanjima.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7.5.3 ŽUPANIJSKA NATJECANJA</w:t>
      </w:r>
    </w:p>
    <w:p w:rsidR="001B37CF" w:rsidRPr="001B37CF" w:rsidRDefault="001B37CF" w:rsidP="001B37CF"/>
    <w:p w:rsidR="001B37CF" w:rsidRDefault="001B37CF" w:rsidP="001B37CF">
      <w:pPr>
        <w:rPr>
          <w:sz w:val="22"/>
          <w:szCs w:val="22"/>
        </w:rPr>
      </w:pPr>
      <w:r w:rsidRPr="001B37CF">
        <w:rPr>
          <w:sz w:val="22"/>
          <w:szCs w:val="22"/>
        </w:rPr>
        <w:t xml:space="preserve">Ove godine plasirali smo se </w:t>
      </w:r>
      <w:proofErr w:type="gramStart"/>
      <w:r w:rsidRPr="001B37CF">
        <w:rPr>
          <w:sz w:val="22"/>
          <w:szCs w:val="22"/>
        </w:rPr>
        <w:t>na</w:t>
      </w:r>
      <w:proofErr w:type="gramEnd"/>
      <w:r w:rsidRPr="001B37CF">
        <w:rPr>
          <w:sz w:val="22"/>
          <w:szCs w:val="22"/>
        </w:rPr>
        <w:t xml:space="preserve"> županijsko natjecanje Crvenog križa gdje smo u konkurenciji 14 timova osvojili 5 mjesto.</w:t>
      </w:r>
    </w:p>
    <w:p w:rsidR="001B37CF" w:rsidRDefault="001B37CF" w:rsidP="001B37CF">
      <w:pPr>
        <w:rPr>
          <w:sz w:val="22"/>
          <w:szCs w:val="22"/>
        </w:rPr>
      </w:pPr>
      <w:r>
        <w:rPr>
          <w:sz w:val="22"/>
          <w:szCs w:val="22"/>
        </w:rPr>
        <w:t xml:space="preserve">Naša footsal momčad, djevojčice, osvojila je treće mjesto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županijskom natjecanju</w:t>
      </w:r>
      <w:r w:rsidR="00C1704A">
        <w:rPr>
          <w:sz w:val="22"/>
          <w:szCs w:val="22"/>
        </w:rPr>
        <w:t>; naš tim malog nogometa, dječaci, osvojili su 2 mjesto na županijskm prvenstvu.</w:t>
      </w:r>
    </w:p>
    <w:p w:rsidR="00492B2F" w:rsidRPr="001B37CF" w:rsidRDefault="00AE7CF9" w:rsidP="001B37CF">
      <w:pPr>
        <w:rPr>
          <w:sz w:val="22"/>
          <w:szCs w:val="22"/>
        </w:rPr>
      </w:pPr>
      <w:r>
        <w:rPr>
          <w:sz w:val="22"/>
          <w:szCs w:val="22"/>
        </w:rPr>
        <w:t>Osvojili smo i</w:t>
      </w:r>
      <w:r w:rsidR="00492B2F">
        <w:rPr>
          <w:sz w:val="22"/>
          <w:szCs w:val="22"/>
        </w:rPr>
        <w:t xml:space="preserve"> 1. Mjesto </w:t>
      </w:r>
      <w:proofErr w:type="gramStart"/>
      <w:r w:rsidR="00492B2F">
        <w:rPr>
          <w:sz w:val="22"/>
          <w:szCs w:val="22"/>
        </w:rPr>
        <w:t>na</w:t>
      </w:r>
      <w:proofErr w:type="gramEnd"/>
      <w:r w:rsidR="00492B2F">
        <w:rPr>
          <w:sz w:val="22"/>
          <w:szCs w:val="22"/>
        </w:rPr>
        <w:t xml:space="preserve"> manifestaciji “</w:t>
      </w:r>
      <w:r>
        <w:rPr>
          <w:sz w:val="22"/>
          <w:szCs w:val="22"/>
        </w:rPr>
        <w:t>Ča more judi” i “Pričiginu”.</w:t>
      </w:r>
    </w:p>
    <w:p w:rsidR="00854191" w:rsidRPr="001B37CF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B37CF" w:rsidRDefault="001B37CF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u w:val="single"/>
          <w:lang w:val="hr-HR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7.5.4 GRADSKA NATJECANJA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Na gradskom nivou nismo imali organiziranih natjecanja- što je i razumljivo, obzirom da smo jedina škola u mjestu. M</w:t>
      </w:r>
      <w:r w:rsidR="00C1704A">
        <w:rPr>
          <w:rFonts w:ascii="Times New Roman" w:hAnsi="Times New Roman" w:cs="Times New Roman"/>
          <w:bCs/>
          <w:sz w:val="20"/>
          <w:szCs w:val="20"/>
        </w:rPr>
        <w:t xml:space="preserve">eđutim, </w:t>
      </w:r>
      <w:proofErr w:type="gramStart"/>
      <w:r w:rsidR="00C1704A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="00C1704A">
        <w:rPr>
          <w:rFonts w:ascii="Times New Roman" w:hAnsi="Times New Roman" w:cs="Times New Roman"/>
          <w:bCs/>
          <w:sz w:val="20"/>
          <w:szCs w:val="20"/>
        </w:rPr>
        <w:t xml:space="preserve"> školskom otočkom prvenstvu u malok nogometu naši su dječaci osvojili prvo mjesto.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Natjecali su se učenici OŠ Hvar, OŠ Jelsa i naša š</w:t>
      </w:r>
      <w:r w:rsidR="00C1704A">
        <w:rPr>
          <w:rFonts w:ascii="Times New Roman" w:hAnsi="Times New Roman" w:cs="Times New Roman"/>
          <w:bCs/>
          <w:sz w:val="20"/>
          <w:szCs w:val="20"/>
        </w:rPr>
        <w:t>kola. Na otočkom natjecanju timova Crvenog križa naše su d</w:t>
      </w:r>
      <w:r w:rsidR="00492B2F">
        <w:rPr>
          <w:rFonts w:ascii="Times New Roman" w:hAnsi="Times New Roman" w:cs="Times New Roman"/>
          <w:bCs/>
          <w:sz w:val="20"/>
          <w:szCs w:val="20"/>
        </w:rPr>
        <w:t>jevojčice osvojila prvo mjesto i</w:t>
      </w:r>
      <w:r w:rsidR="00C1704A">
        <w:rPr>
          <w:rFonts w:ascii="Times New Roman" w:hAnsi="Times New Roman" w:cs="Times New Roman"/>
          <w:bCs/>
          <w:sz w:val="20"/>
          <w:szCs w:val="20"/>
        </w:rPr>
        <w:t xml:space="preserve"> plasirale se </w:t>
      </w:r>
      <w:proofErr w:type="gramStart"/>
      <w:r w:rsidR="00C1704A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="00C1704A">
        <w:rPr>
          <w:rFonts w:ascii="Times New Roman" w:hAnsi="Times New Roman" w:cs="Times New Roman"/>
          <w:bCs/>
          <w:sz w:val="20"/>
          <w:szCs w:val="20"/>
        </w:rPr>
        <w:t xml:space="preserve"> županijsko natjecanje u korčuli.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7.5.6. OSTALA NATJECANJA I SMOTRE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AE7CF9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2B2F">
        <w:rPr>
          <w:rFonts w:ascii="Times New Roman" w:hAnsi="Times New Roman" w:cs="Times New Roman"/>
          <w:bCs/>
          <w:sz w:val="20"/>
          <w:szCs w:val="20"/>
        </w:rPr>
        <w:t>Naša foto sek</w:t>
      </w:r>
      <w:r w:rsidR="00AE7CF9">
        <w:rPr>
          <w:rFonts w:ascii="Times New Roman" w:hAnsi="Times New Roman" w:cs="Times New Roman"/>
          <w:bCs/>
          <w:sz w:val="20"/>
          <w:szCs w:val="20"/>
        </w:rPr>
        <w:t xml:space="preserve">cija je vrlo aktivna i uspješna. Osvojili </w:t>
      </w:r>
      <w:proofErr w:type="gramStart"/>
      <w:r w:rsidR="00AE7CF9">
        <w:rPr>
          <w:rFonts w:ascii="Times New Roman" w:hAnsi="Times New Roman" w:cs="Times New Roman"/>
          <w:bCs/>
          <w:sz w:val="20"/>
          <w:szCs w:val="20"/>
        </w:rPr>
        <w:t>smo</w:t>
      </w:r>
      <w:r w:rsidR="00AE7CF9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="00B47947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brončanu</w:t>
      </w:r>
      <w:proofErr w:type="gramEnd"/>
      <w:r w:rsidR="00B47947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nagradu za</w:t>
      </w:r>
      <w:r w:rsidRPr="00492B2F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fotografiju u Lidicama na natječaju „Ruža Lidica“, te brončanu me</w:t>
      </w:r>
      <w:r w:rsidR="00AE7CF9">
        <w:rPr>
          <w:rFonts w:ascii="Times New Roman" w:hAnsi="Times New Roman" w:cs="Times New Roman"/>
          <w:bCs/>
          <w:sz w:val="20"/>
          <w:szCs w:val="20"/>
          <w:lang w:val="hr-HR"/>
        </w:rPr>
        <w:t>dalju za</w:t>
      </w:r>
      <w:r w:rsidRPr="00492B2F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eko-fotografij</w:t>
      </w:r>
      <w:r w:rsidR="00AE7CF9">
        <w:rPr>
          <w:rFonts w:ascii="Times New Roman" w:hAnsi="Times New Roman" w:cs="Times New Roman"/>
          <w:bCs/>
          <w:sz w:val="20"/>
          <w:szCs w:val="20"/>
          <w:lang w:val="hr-HR"/>
        </w:rPr>
        <w:t>u na natječaju u Ferdinandovcu. Također smo  osvojili</w:t>
      </w:r>
      <w:r w:rsidR="00492B2F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priznanje i nagradu na međunarodnom natječaju likovnog stva</w:t>
      </w:r>
      <w:r w:rsidR="00AE7CF9">
        <w:rPr>
          <w:rFonts w:ascii="Times New Roman" w:hAnsi="Times New Roman" w:cs="Times New Roman"/>
          <w:bCs/>
          <w:sz w:val="20"/>
          <w:szCs w:val="20"/>
          <w:lang w:val="hr-HR"/>
        </w:rPr>
        <w:t>ralaštva „Lidice“.  N</w:t>
      </w:r>
      <w:r w:rsidR="00492B2F">
        <w:rPr>
          <w:rFonts w:ascii="Times New Roman" w:hAnsi="Times New Roman" w:cs="Times New Roman"/>
          <w:bCs/>
          <w:sz w:val="20"/>
          <w:szCs w:val="20"/>
          <w:lang w:val="hr-HR"/>
        </w:rPr>
        <w:t>a 3. festivalu dječ</w:t>
      </w:r>
      <w:r w:rsidR="00AE7CF9">
        <w:rPr>
          <w:rFonts w:ascii="Times New Roman" w:hAnsi="Times New Roman" w:cs="Times New Roman"/>
          <w:bCs/>
          <w:sz w:val="20"/>
          <w:szCs w:val="20"/>
          <w:lang w:val="hr-HR"/>
        </w:rPr>
        <w:t>jeg stripa „Gunja 2018.“ osvojena je nagrada za</w:t>
      </w:r>
      <w:r w:rsidR="00492B2F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strip u kategoriji 7. razreda.</w:t>
      </w:r>
    </w:p>
    <w:p w:rsidR="00854191" w:rsidRPr="00492B2F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7.6. DOPUNSKA NASTAVA I PODACI O RADU S UČENICIMA S TEŠKOĆAMA U RAZVOJU</w:t>
      </w:r>
    </w:p>
    <w:p w:rsidR="00854191" w:rsidRPr="0031174C" w:rsidRDefault="00854191" w:rsidP="008C5AAA">
      <w:pPr>
        <w:pStyle w:val="Naslov4"/>
        <w:rPr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Dopunska nastava bila je organizirana iz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matematike u razrednoj i predmetnoj nastavi, hrvatskog jezika u razrednoj i predmetnoj nastavi </w:t>
      </w:r>
      <w:proofErr w:type="gramStart"/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te</w:t>
      </w:r>
      <w:proofErr w:type="gramEnd"/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engleskog jezika u predmetnoj nastavi.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U našem posebnom odjelu djece s teškoćama u razvoju bilo je 4 učenika s jednom učiteljicom i jednom pomoćnicom u nastavi, a jedna učenica  imala je svoju pomoćnicu u</w:t>
      </w:r>
      <w:r w:rsidR="001118EE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nastavi i redovno je pohađala 5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. razred.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Rad s učenicima odvijao se po planu, djeca su učestvovala u svim aktivnostima kao i učenici razredne nastave, a jednom tjedno su odlazila i u Vrbanj na radionice keramike koje je velikod</w:t>
      </w:r>
      <w:r w:rsidR="00E7225A">
        <w:rPr>
          <w:rFonts w:ascii="Times New Roman" w:hAnsi="Times New Roman" w:cs="Times New Roman"/>
          <w:sz w:val="20"/>
          <w:szCs w:val="20"/>
          <w:lang w:val="hr-HR" w:eastAsia="hr-HR"/>
        </w:rPr>
        <w:t>u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šno ponudio gospodin Frane 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lastRenderedPageBreak/>
        <w:t>Abramović.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U našoj školi</w:t>
      </w:r>
      <w:r w:rsidR="00783008"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sedmero </w:t>
      </w:r>
      <w:r w:rsidR="00AE7CF9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učenika 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pohađa</w:t>
      </w:r>
      <w:r w:rsidR="00AE7CF9">
        <w:rPr>
          <w:rFonts w:ascii="Times New Roman" w:hAnsi="Times New Roman" w:cs="Times New Roman"/>
          <w:sz w:val="20"/>
          <w:szCs w:val="20"/>
          <w:lang w:val="hr-HR" w:eastAsia="hr-HR"/>
        </w:rPr>
        <w:t>lo je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nastavu po individualiziranom programu, a </w:t>
      </w:r>
      <w:r w:rsidR="00783008" w:rsidRPr="0031174C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šestero </w:t>
      </w:r>
      <w:r w:rsidRPr="0031174C">
        <w:rPr>
          <w:rFonts w:ascii="Times New Roman" w:hAnsi="Times New Roman" w:cs="Times New Roman"/>
          <w:sz w:val="20"/>
          <w:szCs w:val="20"/>
          <w:lang w:val="hr-HR" w:eastAsia="hr-HR"/>
        </w:rPr>
        <w:t>po prilagođenom.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>7.7. REALIZACIJA PLANA IZVANUČIONIČKE NASTAVE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Svi aspekti izvanučioničke nastave realizirani su u potpunosti. Imali smo jako puno aktivnosti. Sva su ona nabrojena u odjelku 3-Javna i kulturna djelatnost škole. Na primjer: suradnja s udrugom Palagruža, izviđačkom udrugom Posejdon i OŠ Ivama Marca iz Zagreba.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4"/>
        <w:rPr>
          <w:sz w:val="20"/>
          <w:szCs w:val="20"/>
        </w:rPr>
      </w:pPr>
      <w:r w:rsidRPr="0031174C">
        <w:rPr>
          <w:sz w:val="20"/>
          <w:szCs w:val="20"/>
        </w:rPr>
        <w:t xml:space="preserve">7.8. RAD I </w:t>
      </w:r>
      <w:proofErr w:type="gramStart"/>
      <w:r w:rsidRPr="0031174C">
        <w:rPr>
          <w:sz w:val="20"/>
          <w:szCs w:val="20"/>
        </w:rPr>
        <w:t>POSTIGNUĆA  U</w:t>
      </w:r>
      <w:proofErr w:type="gramEnd"/>
      <w:r w:rsidRPr="0031174C">
        <w:rPr>
          <w:sz w:val="20"/>
          <w:szCs w:val="20"/>
        </w:rPr>
        <w:t xml:space="preserve"> </w:t>
      </w:r>
      <w:r w:rsidR="001118EE">
        <w:rPr>
          <w:sz w:val="20"/>
          <w:szCs w:val="20"/>
        </w:rPr>
        <w:t xml:space="preserve"> </w:t>
      </w:r>
      <w:r w:rsidRPr="0031174C">
        <w:rPr>
          <w:sz w:val="20"/>
          <w:szCs w:val="20"/>
        </w:rPr>
        <w:t>IZVANNASTAVNIM I IZVANŠKOLSKIM AKTIVNOSTIMA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174C">
        <w:rPr>
          <w:rFonts w:ascii="Times New Roman" w:hAnsi="Times New Roman" w:cs="Times New Roman"/>
          <w:bCs/>
          <w:sz w:val="20"/>
          <w:szCs w:val="20"/>
        </w:rPr>
        <w:t>Prošle su učenici učestvovali u brojnim izvannastavnim aktivnostima: zbor i instrumentalna grupa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,plesna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skupina, mali čakavci, recitatorska grupa, prva pomoć, mladi matematičari, dramska grupa, likovna grupa, prometna kultura, domaćinstvo, nogomet i odbojka. </w:t>
      </w:r>
      <w:proofErr w:type="gramStart"/>
      <w:r w:rsidR="00492B2F"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 w:rsidR="00492B2F">
        <w:rPr>
          <w:rFonts w:ascii="Times New Roman" w:hAnsi="Times New Roman" w:cs="Times New Roman"/>
          <w:bCs/>
          <w:sz w:val="20"/>
          <w:szCs w:val="20"/>
        </w:rPr>
        <w:t xml:space="preserve"> ove godine tu su i mladi vatrogasci i</w:t>
      </w:r>
      <w:r w:rsidR="001B37CF">
        <w:rPr>
          <w:rFonts w:ascii="Times New Roman" w:hAnsi="Times New Roman" w:cs="Times New Roman"/>
          <w:bCs/>
          <w:sz w:val="20"/>
          <w:szCs w:val="20"/>
        </w:rPr>
        <w:t xml:space="preserve"> izviđačka grupa Buškori, podružnica izviđača Posejdon iz Splita. 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Nastupali smo </w:t>
      </w:r>
      <w:proofErr w:type="gramStart"/>
      <w:r w:rsidRPr="0031174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Pr="0031174C">
        <w:rPr>
          <w:rFonts w:ascii="Times New Roman" w:hAnsi="Times New Roman" w:cs="Times New Roman"/>
          <w:bCs/>
          <w:sz w:val="20"/>
          <w:szCs w:val="20"/>
        </w:rPr>
        <w:t xml:space="preserve"> brojnim gradskim događanjima (Božićna predstava, zadnji </w:t>
      </w:r>
      <w:r w:rsidR="001B37CF">
        <w:rPr>
          <w:rFonts w:ascii="Times New Roman" w:hAnsi="Times New Roman" w:cs="Times New Roman"/>
          <w:bCs/>
          <w:sz w:val="20"/>
          <w:szCs w:val="20"/>
        </w:rPr>
        <w:t>dan škole,</w:t>
      </w:r>
      <w:r w:rsidRPr="0031174C">
        <w:rPr>
          <w:rFonts w:ascii="Times New Roman" w:hAnsi="Times New Roman" w:cs="Times New Roman"/>
          <w:bCs/>
          <w:sz w:val="20"/>
          <w:szCs w:val="20"/>
        </w:rPr>
        <w:t xml:space="preserve"> primanje prvašića), natjecali se (Lidrano, prometna kultura, Klokan bez granica, likovni natječaji, fotografski natječaji…) Od izvanškolskih aktivnosti najveći broj učenika pohađao je treninge i satove plivanja, rukometa, nogometa, judo-a, i g</w:t>
      </w:r>
      <w:r w:rsidR="001B37CF">
        <w:rPr>
          <w:rFonts w:ascii="Times New Roman" w:hAnsi="Times New Roman" w:cs="Times New Roman"/>
          <w:bCs/>
          <w:sz w:val="20"/>
          <w:szCs w:val="20"/>
        </w:rPr>
        <w:t xml:space="preserve">lazbenu školu. 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Pr="0031174C" w:rsidRDefault="00854191" w:rsidP="008C5AAA">
      <w:pPr>
        <w:pStyle w:val="Naslov1"/>
        <w:rPr>
          <w:sz w:val="20"/>
          <w:szCs w:val="20"/>
        </w:rPr>
      </w:pPr>
      <w:r w:rsidRPr="0031174C">
        <w:rPr>
          <w:sz w:val="20"/>
          <w:szCs w:val="20"/>
        </w:rPr>
        <w:t>8. PRIJEDLOG MJERA ZA POBOLJŠANJE UVJETA RADA I MJERE ZA UNAPREĐIVANJE ODGOJNO OBRAZOVNOG RADA</w:t>
      </w:r>
    </w:p>
    <w:p w:rsidR="00854191" w:rsidRPr="0031174C" w:rsidRDefault="00854191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191" w:rsidRDefault="001118EE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mjeseca vel</w:t>
      </w:r>
      <w:r w:rsidR="00AE7CF9">
        <w:rPr>
          <w:rFonts w:ascii="Times New Roman" w:hAnsi="Times New Roman" w:cs="Times New Roman"/>
          <w:bCs/>
          <w:sz w:val="20"/>
          <w:szCs w:val="20"/>
        </w:rPr>
        <w:t>j</w:t>
      </w:r>
      <w:r>
        <w:rPr>
          <w:rFonts w:ascii="Times New Roman" w:hAnsi="Times New Roman" w:cs="Times New Roman"/>
          <w:bCs/>
          <w:sz w:val="20"/>
          <w:szCs w:val="20"/>
        </w:rPr>
        <w:t>ače radilo se na postupku organiziranja Produženog boravka za desetak učenika naše škole. Sprovedena je anketa među učenicima prvog razreda i velišima u vrtiću; napravljen je normative prehrane; razgovaralo se skuharom restorana Jurin podrum koji bi nam osigurao ručak i njegovu dostavu; Grad je pristao financirati djelatnika za ovu priliku.</w:t>
      </w:r>
    </w:p>
    <w:p w:rsidR="001118EE" w:rsidRDefault="00492B2F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U d</w:t>
      </w:r>
      <w:r w:rsidR="001118EE">
        <w:rPr>
          <w:rFonts w:ascii="Times New Roman" w:hAnsi="Times New Roman" w:cs="Times New Roman"/>
          <w:bCs/>
          <w:sz w:val="20"/>
          <w:szCs w:val="20"/>
        </w:rPr>
        <w:t>ogo</w:t>
      </w:r>
      <w:r w:rsidR="00303E64">
        <w:rPr>
          <w:rFonts w:ascii="Times New Roman" w:hAnsi="Times New Roman" w:cs="Times New Roman"/>
          <w:bCs/>
          <w:sz w:val="20"/>
          <w:szCs w:val="20"/>
        </w:rPr>
        <w:t>vor</w:t>
      </w:r>
      <w:r>
        <w:rPr>
          <w:rFonts w:ascii="Times New Roman" w:hAnsi="Times New Roman" w:cs="Times New Roman"/>
          <w:bCs/>
          <w:sz w:val="20"/>
          <w:szCs w:val="20"/>
        </w:rPr>
        <w:t>u</w:t>
      </w:r>
      <w:r w:rsidR="00303E64">
        <w:rPr>
          <w:rFonts w:ascii="Times New Roman" w:hAnsi="Times New Roman" w:cs="Times New Roman"/>
          <w:bCs/>
          <w:sz w:val="20"/>
          <w:szCs w:val="20"/>
        </w:rPr>
        <w:t xml:space="preserve"> s nadležnim (gospodinom Rado</w:t>
      </w:r>
      <w:r w:rsidR="001118EE">
        <w:rPr>
          <w:rFonts w:ascii="Times New Roman" w:hAnsi="Times New Roman" w:cs="Times New Roman"/>
          <w:bCs/>
          <w:sz w:val="20"/>
          <w:szCs w:val="20"/>
        </w:rPr>
        <w:t xml:space="preserve">včićem iz Državne uprave u Splitu) </w:t>
      </w:r>
      <w:r>
        <w:rPr>
          <w:rFonts w:ascii="Times New Roman" w:hAnsi="Times New Roman" w:cs="Times New Roman"/>
          <w:bCs/>
          <w:sz w:val="20"/>
          <w:szCs w:val="20"/>
        </w:rPr>
        <w:t>o koracima u realizaciji programa, stvar se pom</w:t>
      </w:r>
      <w:r w:rsidR="00340E30">
        <w:rPr>
          <w:rFonts w:ascii="Times New Roman" w:hAnsi="Times New Roman" w:cs="Times New Roman"/>
          <w:bCs/>
          <w:sz w:val="20"/>
          <w:szCs w:val="20"/>
        </w:rPr>
        <w:t xml:space="preserve">alo zakomplicirala jer se </w:t>
      </w:r>
      <w:proofErr w:type="gramStart"/>
      <w:r w:rsidR="00340E30"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 w:rsidR="00340E30">
        <w:rPr>
          <w:rFonts w:ascii="Times New Roman" w:hAnsi="Times New Roman" w:cs="Times New Roman"/>
          <w:bCs/>
          <w:sz w:val="20"/>
          <w:szCs w:val="20"/>
        </w:rPr>
        <w:t xml:space="preserve"> ove</w:t>
      </w:r>
      <w:r>
        <w:rPr>
          <w:rFonts w:ascii="Times New Roman" w:hAnsi="Times New Roman" w:cs="Times New Roman"/>
          <w:bCs/>
          <w:sz w:val="20"/>
          <w:szCs w:val="20"/>
        </w:rPr>
        <w:t xml:space="preserve"> godine za formiranje </w:t>
      </w:r>
      <w:r w:rsidR="00AE7CF9">
        <w:rPr>
          <w:rFonts w:ascii="Times New Roman" w:hAnsi="Times New Roman" w:cs="Times New Roman"/>
          <w:bCs/>
          <w:sz w:val="20"/>
          <w:szCs w:val="20"/>
        </w:rPr>
        <w:t>grupe produženog boravka traži i</w:t>
      </w:r>
      <w:r>
        <w:rPr>
          <w:rFonts w:ascii="Times New Roman" w:hAnsi="Times New Roman" w:cs="Times New Roman"/>
          <w:bCs/>
          <w:sz w:val="20"/>
          <w:szCs w:val="20"/>
        </w:rPr>
        <w:t xml:space="preserve"> dopuštenje Županije (ranije se to moglo ostvariti na nivou lokalne samouprave)</w:t>
      </w:r>
      <w:r w:rsidR="00340E30">
        <w:rPr>
          <w:rFonts w:ascii="Times New Roman" w:hAnsi="Times New Roman" w:cs="Times New Roman"/>
          <w:bCs/>
          <w:sz w:val="20"/>
          <w:szCs w:val="20"/>
        </w:rPr>
        <w:t>. Temom ć</w:t>
      </w:r>
      <w:r w:rsidR="00AE7CF9">
        <w:rPr>
          <w:rFonts w:ascii="Times New Roman" w:hAnsi="Times New Roman" w:cs="Times New Roman"/>
          <w:bCs/>
          <w:sz w:val="20"/>
          <w:szCs w:val="20"/>
        </w:rPr>
        <w:t>e</w:t>
      </w:r>
      <w:r w:rsidR="00340E30">
        <w:rPr>
          <w:rFonts w:ascii="Times New Roman" w:hAnsi="Times New Roman" w:cs="Times New Roman"/>
          <w:bCs/>
          <w:sz w:val="20"/>
          <w:szCs w:val="20"/>
        </w:rPr>
        <w:t>mo se ponovo pozabaviti čim odradimo obaveze vezane za početak školske godine.</w:t>
      </w: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Kako smo uveli i E dnevnike, konačno smo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Ministarstva dobili i financijska sredstva za kupnju dodatne informatičke opreme.</w:t>
      </w: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 Starom Gradu, 27. 09. 2018. Godine</w:t>
      </w: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Ravnateljica</w:t>
      </w:r>
    </w:p>
    <w:p w:rsidR="00340E30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Jasminka Pakušić</w:t>
      </w:r>
    </w:p>
    <w:p w:rsidR="00340E30" w:rsidRPr="0031174C" w:rsidRDefault="00340E30" w:rsidP="00854191">
      <w:pPr>
        <w:widowControl w:val="0"/>
        <w:tabs>
          <w:tab w:val="num" w:pos="64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4374D" w:rsidRPr="0031174C" w:rsidRDefault="0074374D">
      <w:pPr>
        <w:rPr>
          <w:rFonts w:ascii="Times New Roman" w:hAnsi="Times New Roman" w:cs="Times New Roman"/>
          <w:sz w:val="20"/>
          <w:szCs w:val="20"/>
        </w:rPr>
      </w:pPr>
    </w:p>
    <w:sectPr w:rsidR="0074374D" w:rsidRPr="0031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497"/>
    <w:multiLevelType w:val="hybridMultilevel"/>
    <w:tmpl w:val="49C815B6"/>
    <w:lvl w:ilvl="0" w:tplc="61103D34">
      <w:start w:val="1"/>
      <w:numFmt w:val="decimal"/>
      <w:lvlText w:val="%1."/>
      <w:lvlJc w:val="left"/>
      <w:pPr>
        <w:ind w:left="720" w:hanging="360"/>
      </w:pPr>
      <w:rPr>
        <w:rFonts w:ascii="HRTimes" w:hAnsi="HRTimes" w:cs="HRTimes" w:hint="default"/>
        <w:b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3152"/>
    <w:multiLevelType w:val="multilevel"/>
    <w:tmpl w:val="E07C7FA2"/>
    <w:lvl w:ilvl="0">
      <w:start w:val="1"/>
      <w:numFmt w:val="decimal"/>
      <w:lvlText w:val="%1."/>
      <w:lvlJc w:val="left"/>
      <w:pPr>
        <w:ind w:left="1353" w:hanging="360"/>
      </w:pPr>
      <w:rPr>
        <w:rFonts w:ascii="HRTimes" w:hAnsi="HRTimes" w:cs="HRTime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3607C73"/>
    <w:multiLevelType w:val="multilevel"/>
    <w:tmpl w:val="999C8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74CA2A38"/>
    <w:multiLevelType w:val="hybridMultilevel"/>
    <w:tmpl w:val="1A626BD0"/>
    <w:lvl w:ilvl="0" w:tplc="1FD827B8">
      <w:start w:val="1"/>
      <w:numFmt w:val="decimal"/>
      <w:lvlText w:val="%1."/>
      <w:lvlJc w:val="left"/>
      <w:pPr>
        <w:ind w:left="720" w:hanging="360"/>
      </w:pPr>
      <w:rPr>
        <w:rFonts w:ascii="HRTimes" w:hAnsi="HRTimes" w:cs="HRTimes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04BE7"/>
    <w:multiLevelType w:val="hybridMultilevel"/>
    <w:tmpl w:val="FE7E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CD"/>
    <w:rsid w:val="000151C9"/>
    <w:rsid w:val="00067FC5"/>
    <w:rsid w:val="001118EE"/>
    <w:rsid w:val="001B37CF"/>
    <w:rsid w:val="002E2EB0"/>
    <w:rsid w:val="00303E64"/>
    <w:rsid w:val="0031174C"/>
    <w:rsid w:val="00340E30"/>
    <w:rsid w:val="003A0ACD"/>
    <w:rsid w:val="003A0D32"/>
    <w:rsid w:val="003A35D3"/>
    <w:rsid w:val="003E3577"/>
    <w:rsid w:val="00415F1F"/>
    <w:rsid w:val="00454715"/>
    <w:rsid w:val="00471B2C"/>
    <w:rsid w:val="00492B2F"/>
    <w:rsid w:val="004A4FA6"/>
    <w:rsid w:val="004D1601"/>
    <w:rsid w:val="005B2873"/>
    <w:rsid w:val="005D2155"/>
    <w:rsid w:val="006456F7"/>
    <w:rsid w:val="006E24F2"/>
    <w:rsid w:val="007100CC"/>
    <w:rsid w:val="00732C5B"/>
    <w:rsid w:val="0074374D"/>
    <w:rsid w:val="00783008"/>
    <w:rsid w:val="007D2330"/>
    <w:rsid w:val="00814144"/>
    <w:rsid w:val="00854191"/>
    <w:rsid w:val="008C5AAA"/>
    <w:rsid w:val="009D00C5"/>
    <w:rsid w:val="009D0303"/>
    <w:rsid w:val="00A02B84"/>
    <w:rsid w:val="00AE7CF9"/>
    <w:rsid w:val="00B47947"/>
    <w:rsid w:val="00BC56BF"/>
    <w:rsid w:val="00C1704A"/>
    <w:rsid w:val="00C94158"/>
    <w:rsid w:val="00D15CE2"/>
    <w:rsid w:val="00E7225A"/>
    <w:rsid w:val="00F11DF3"/>
    <w:rsid w:val="00F71E21"/>
    <w:rsid w:val="00F8185C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AE28-5A59-4BCF-93C5-2503698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91"/>
    <w:pPr>
      <w:suppressAutoHyphens/>
      <w:overflowPunct w:val="0"/>
      <w:autoSpaceDE w:val="0"/>
      <w:spacing w:after="0" w:line="240" w:lineRule="auto"/>
    </w:pPr>
    <w:rPr>
      <w:rFonts w:ascii="HRTimes" w:eastAsia="Times New Roman" w:hAnsi="HRTimes" w:cs="HRTimes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454715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854191"/>
    <w:pPr>
      <w:keepNext/>
      <w:jc w:val="both"/>
      <w:outlineLvl w:val="1"/>
    </w:pPr>
    <w:rPr>
      <w:rFonts w:ascii="Times New Roman" w:hAnsi="Times New Roman" w:cs="Times New Roman"/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54191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54715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54191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Naslov3Char">
    <w:name w:val="Naslov 3 Char"/>
    <w:basedOn w:val="Zadanifontodlomka"/>
    <w:link w:val="Naslov3"/>
    <w:uiPriority w:val="99"/>
    <w:rsid w:val="00854191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TOCNaslov1">
    <w:name w:val="TOC Naslov1"/>
    <w:basedOn w:val="Naslov1"/>
    <w:next w:val="Normal"/>
    <w:uiPriority w:val="99"/>
    <w:semiHidden/>
    <w:rsid w:val="00854191"/>
    <w:pPr>
      <w:suppressAutoHyphens w:val="0"/>
      <w:overflowPunct/>
      <w:autoSpaceDE/>
      <w:spacing w:before="480" w:line="276" w:lineRule="auto"/>
      <w:outlineLvl w:val="9"/>
    </w:pPr>
    <w:rPr>
      <w:rFonts w:ascii="Cambria" w:eastAsia="Times New Roman" w:hAnsi="Cambria" w:cs="Cambria"/>
      <w:b w:val="0"/>
      <w:bCs/>
      <w:color w:val="365F91"/>
      <w:sz w:val="28"/>
      <w:szCs w:val="28"/>
      <w:lang w:val="hr-HR" w:eastAsia="en-US"/>
    </w:rPr>
  </w:style>
  <w:style w:type="paragraph" w:customStyle="1" w:styleId="Default">
    <w:name w:val="Default"/>
    <w:rsid w:val="00854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54715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ar-SA"/>
    </w:rPr>
  </w:style>
  <w:style w:type="character" w:customStyle="1" w:styleId="Naslov4Char">
    <w:name w:val="Naslov 4 Char"/>
    <w:basedOn w:val="Zadanifontodlomka"/>
    <w:link w:val="Naslov4"/>
    <w:uiPriority w:val="9"/>
    <w:rsid w:val="00454715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4547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6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60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30</cp:revision>
  <cp:lastPrinted>2017-09-27T07:55:00Z</cp:lastPrinted>
  <dcterms:created xsi:type="dcterms:W3CDTF">2017-09-06T08:03:00Z</dcterms:created>
  <dcterms:modified xsi:type="dcterms:W3CDTF">2018-10-10T09:11:00Z</dcterms:modified>
</cp:coreProperties>
</file>